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Pr="00127954" w:rsidRDefault="00BF1938" w:rsidP="009E7280">
      <w:pPr>
        <w:spacing w:line="240" w:lineRule="auto"/>
        <w:jc w:val="right"/>
        <w:rPr>
          <w:rFonts w:ascii="Times New Roman" w:hAnsi="Times New Roman" w:cs="Times New Roman"/>
          <w:b/>
          <w:sz w:val="24"/>
          <w:szCs w:val="24"/>
          <w:u w:val="single"/>
        </w:rPr>
      </w:pPr>
      <w:r w:rsidRPr="00127954">
        <w:rPr>
          <w:rFonts w:ascii="Times New Roman" w:eastAsia="MS Mincho" w:hAnsi="Times New Roman" w:cs="Times New Roman"/>
          <w:b/>
          <w:sz w:val="24"/>
          <w:szCs w:val="24"/>
        </w:rPr>
        <w:t>PVVNL-MT/COM/</w:t>
      </w:r>
      <w:r w:rsidR="006F1D70">
        <w:rPr>
          <w:rFonts w:ascii="Times New Roman" w:eastAsia="MS Mincho" w:hAnsi="Times New Roman" w:cs="Times New Roman"/>
          <w:b/>
          <w:sz w:val="24"/>
          <w:szCs w:val="24"/>
        </w:rPr>
        <w:t>23</w:t>
      </w:r>
      <w:r w:rsidR="00206A56" w:rsidRPr="00127954">
        <w:rPr>
          <w:rFonts w:ascii="Times New Roman" w:eastAsia="MS Mincho" w:hAnsi="Times New Roman" w:cs="Times New Roman"/>
          <w:b/>
          <w:sz w:val="24"/>
          <w:szCs w:val="24"/>
        </w:rPr>
        <w:t>(s)</w:t>
      </w:r>
      <w:r w:rsidR="005E6BDF" w:rsidRPr="00127954">
        <w:rPr>
          <w:rFonts w:ascii="Times New Roman" w:eastAsia="MS Mincho" w:hAnsi="Times New Roman" w:cs="Times New Roman"/>
          <w:b/>
          <w:sz w:val="24"/>
          <w:szCs w:val="24"/>
        </w:rPr>
        <w:t>/</w:t>
      </w:r>
      <w:r w:rsidR="00206A56" w:rsidRPr="00127954">
        <w:rPr>
          <w:rFonts w:ascii="Times New Roman" w:eastAsia="MS Mincho" w:hAnsi="Times New Roman" w:cs="Times New Roman"/>
          <w:b/>
          <w:sz w:val="24"/>
          <w:szCs w:val="24"/>
        </w:rPr>
        <w:t>22</w:t>
      </w:r>
      <w:r w:rsidR="005E6BDF" w:rsidRPr="00127954">
        <w:rPr>
          <w:rFonts w:ascii="Times New Roman" w:eastAsia="MS Mincho" w:hAnsi="Times New Roman" w:cs="Times New Roman"/>
          <w:b/>
          <w:sz w:val="24"/>
          <w:szCs w:val="24"/>
        </w:rPr>
        <w:t>-</w:t>
      </w:r>
      <w:r w:rsidR="00206A56" w:rsidRPr="00127954">
        <w:rPr>
          <w:rFonts w:ascii="Times New Roman" w:eastAsia="MS Mincho" w:hAnsi="Times New Roman" w:cs="Times New Roman"/>
          <w:b/>
          <w:sz w:val="24"/>
          <w:szCs w:val="24"/>
        </w:rPr>
        <w:t>23</w:t>
      </w:r>
    </w:p>
    <w:p w:rsidR="00F46A60" w:rsidRDefault="00641C33" w:rsidP="00B96084">
      <w:pPr>
        <w:spacing w:line="240" w:lineRule="auto"/>
        <w:jc w:val="center"/>
        <w:rPr>
          <w:rFonts w:ascii="Times New Roman" w:hAnsi="Times New Roman" w:cs="Times New Roman"/>
          <w:b/>
          <w:sz w:val="24"/>
          <w:szCs w:val="24"/>
          <w:u w:val="single"/>
        </w:rPr>
      </w:pPr>
      <w:r w:rsidRPr="00127954">
        <w:rPr>
          <w:rFonts w:ascii="Times New Roman" w:hAnsi="Times New Roman" w:cs="Times New Roman"/>
          <w:b/>
          <w:sz w:val="24"/>
          <w:szCs w:val="24"/>
          <w:u w:val="single"/>
        </w:rPr>
        <w:t>PRE QUALIFYING CONDITONS</w:t>
      </w:r>
      <w:r w:rsidR="00237E52" w:rsidRPr="00127954">
        <w:rPr>
          <w:rFonts w:ascii="Times New Roman" w:hAnsi="Times New Roman" w:cs="Times New Roman"/>
          <w:b/>
          <w:sz w:val="24"/>
          <w:szCs w:val="24"/>
          <w:u w:val="single"/>
        </w:rPr>
        <w:t xml:space="preserve"> FOR TENDERERS</w:t>
      </w:r>
    </w:p>
    <w:p w:rsidR="00AA320B" w:rsidRPr="00AA320B" w:rsidRDefault="00AA320B" w:rsidP="00B96084">
      <w:pPr>
        <w:spacing w:line="240" w:lineRule="auto"/>
        <w:jc w:val="center"/>
        <w:rPr>
          <w:rFonts w:ascii="Times New Roman" w:hAnsi="Times New Roman" w:cs="Times New Roman"/>
          <w:b/>
          <w:sz w:val="2"/>
          <w:szCs w:val="24"/>
          <w:u w:val="single"/>
        </w:rPr>
      </w:pPr>
    </w:p>
    <w:p w:rsidR="00520ADF" w:rsidRPr="00127954" w:rsidRDefault="00520ADF" w:rsidP="00B96084">
      <w:pPr>
        <w:pStyle w:val="ListParagraph"/>
        <w:numPr>
          <w:ilvl w:val="0"/>
          <w:numId w:val="2"/>
        </w:numPr>
        <w:spacing w:line="240" w:lineRule="auto"/>
        <w:rPr>
          <w:rFonts w:ascii="Times New Roman" w:hAnsi="Times New Roman" w:cs="Times New Roman"/>
          <w:b/>
          <w:sz w:val="24"/>
          <w:szCs w:val="24"/>
          <w:u w:val="single"/>
        </w:rPr>
      </w:pPr>
      <w:r w:rsidRPr="00127954">
        <w:rPr>
          <w:rFonts w:ascii="Times New Roman" w:hAnsi="Times New Roman" w:cs="Times New Roman"/>
          <w:b/>
          <w:sz w:val="24"/>
          <w:szCs w:val="24"/>
          <w:u w:val="single"/>
        </w:rPr>
        <w:t>FOR REGULAR SUPPLIERS</w:t>
      </w:r>
      <w:r w:rsidR="00651FB4" w:rsidRPr="00127954">
        <w:rPr>
          <w:rFonts w:ascii="Times New Roman" w:hAnsi="Times New Roman" w:cs="Times New Roman"/>
          <w:b/>
          <w:sz w:val="24"/>
          <w:szCs w:val="24"/>
          <w:u w:val="single"/>
        </w:rPr>
        <w:t>:</w:t>
      </w:r>
    </w:p>
    <w:p w:rsidR="00636ADA" w:rsidRPr="00127954" w:rsidRDefault="00636ADA" w:rsidP="00636ADA">
      <w:pPr>
        <w:pStyle w:val="ListParagraph"/>
        <w:spacing w:line="240" w:lineRule="auto"/>
        <w:rPr>
          <w:rFonts w:ascii="Times New Roman" w:hAnsi="Times New Roman" w:cs="Times New Roman"/>
          <w:b/>
          <w:sz w:val="24"/>
          <w:szCs w:val="24"/>
          <w:u w:val="single"/>
        </w:rPr>
      </w:pPr>
    </w:p>
    <w:p w:rsidR="00CA0726" w:rsidRPr="00127954" w:rsidRDefault="00F7373F" w:rsidP="00826AFD">
      <w:pPr>
        <w:pStyle w:val="ListParagraph"/>
        <w:numPr>
          <w:ilvl w:val="0"/>
          <w:numId w:val="1"/>
        </w:numPr>
        <w:tabs>
          <w:tab w:val="left" w:pos="720"/>
        </w:tabs>
        <w:spacing w:after="0"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Manufacturer</w:t>
      </w:r>
      <w:r w:rsidR="00A87780" w:rsidRPr="00127954">
        <w:rPr>
          <w:rFonts w:ascii="Times New Roman" w:hAnsi="Times New Roman" w:cs="Times New Roman"/>
          <w:b/>
          <w:sz w:val="24"/>
          <w:szCs w:val="24"/>
          <w:u w:val="single"/>
        </w:rPr>
        <w:t xml:space="preserve">: </w:t>
      </w:r>
      <w:r w:rsidR="00CA0726" w:rsidRPr="00127954">
        <w:rPr>
          <w:rFonts w:ascii="Times New Roman" w:hAnsi="Times New Roman" w:cs="Times New Roman"/>
          <w:sz w:val="24"/>
          <w:szCs w:val="24"/>
        </w:rPr>
        <w:t>The tend</w:t>
      </w:r>
      <w:r w:rsidR="00E723CF" w:rsidRPr="00127954">
        <w:rPr>
          <w:rFonts w:ascii="Times New Roman" w:hAnsi="Times New Roman" w:cs="Times New Roman"/>
          <w:sz w:val="24"/>
          <w:szCs w:val="24"/>
        </w:rPr>
        <w:t>e</w:t>
      </w:r>
      <w:r w:rsidR="00CA0726" w:rsidRPr="00127954">
        <w:rPr>
          <w:rFonts w:ascii="Times New Roman" w:hAnsi="Times New Roman" w:cs="Times New Roman"/>
          <w:sz w:val="24"/>
          <w:szCs w:val="24"/>
        </w:rPr>
        <w:t xml:space="preserve">rers shall themselves be manufacturers of </w:t>
      </w:r>
      <w:r w:rsidR="00083EF3" w:rsidRPr="00127954">
        <w:rPr>
          <w:rFonts w:ascii="Times New Roman" w:hAnsi="Times New Roman" w:cs="Times New Roman"/>
          <w:sz w:val="24"/>
          <w:szCs w:val="24"/>
        </w:rPr>
        <w:t>holographic meter seals</w:t>
      </w:r>
      <w:r w:rsidR="00297227" w:rsidRPr="00127954">
        <w:rPr>
          <w:rFonts w:ascii="Times New Roman" w:hAnsi="Times New Roman" w:cs="Times New Roman"/>
          <w:sz w:val="24"/>
          <w:szCs w:val="24"/>
        </w:rPr>
        <w:t xml:space="preserve"> with 1</w:t>
      </w:r>
      <w:proofErr w:type="gramStart"/>
      <w:r w:rsidR="00297227" w:rsidRPr="00127954">
        <w:rPr>
          <w:rFonts w:ascii="Times New Roman" w:hAnsi="Times New Roman" w:cs="Times New Roman"/>
          <w:sz w:val="24"/>
          <w:szCs w:val="24"/>
        </w:rPr>
        <w:t>,20,000</w:t>
      </w:r>
      <w:proofErr w:type="gramEnd"/>
      <w:r w:rsidR="00297227" w:rsidRPr="00127954">
        <w:rPr>
          <w:rFonts w:ascii="Times New Roman" w:hAnsi="Times New Roman" w:cs="Times New Roman"/>
          <w:sz w:val="24"/>
          <w:szCs w:val="24"/>
        </w:rPr>
        <w:t xml:space="preserve"> DPI master make </w:t>
      </w:r>
      <w:r w:rsidR="00613A29" w:rsidRPr="00127954">
        <w:rPr>
          <w:rFonts w:ascii="Times New Roman" w:hAnsi="Times New Roman" w:cs="Times New Roman"/>
          <w:sz w:val="24"/>
          <w:szCs w:val="24"/>
        </w:rPr>
        <w:t xml:space="preserve"> only</w:t>
      </w:r>
      <w:r w:rsidR="00083EF3" w:rsidRPr="00127954">
        <w:rPr>
          <w:rFonts w:ascii="Times New Roman" w:hAnsi="Times New Roman" w:cs="Times New Roman"/>
          <w:sz w:val="24"/>
          <w:szCs w:val="24"/>
        </w:rPr>
        <w:t>.</w:t>
      </w:r>
    </w:p>
    <w:p w:rsidR="00CC2981" w:rsidRPr="00127954" w:rsidRDefault="00D51195" w:rsidP="00B96084">
      <w:pPr>
        <w:pStyle w:val="ListParagraph"/>
        <w:numPr>
          <w:ilvl w:val="0"/>
          <w:numId w:val="1"/>
        </w:numPr>
        <w:spacing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Turnover Requirement</w:t>
      </w:r>
      <w:r w:rsidRPr="00127954">
        <w:rPr>
          <w:rFonts w:ascii="Times New Roman" w:hAnsi="Times New Roman" w:cs="Times New Roman"/>
          <w:sz w:val="24"/>
          <w:szCs w:val="24"/>
        </w:rPr>
        <w:t xml:space="preserve">: </w:t>
      </w:r>
      <w:r w:rsidR="00D954D8" w:rsidRPr="00127954">
        <w:rPr>
          <w:rFonts w:ascii="Times New Roman" w:hAnsi="Times New Roman" w:cs="Times New Roman"/>
          <w:sz w:val="24"/>
          <w:szCs w:val="24"/>
        </w:rPr>
        <w:t xml:space="preserve">The bidder should have a minimum </w:t>
      </w:r>
      <w:r w:rsidR="00AD7DB4" w:rsidRPr="00127954">
        <w:rPr>
          <w:rFonts w:ascii="Times New Roman" w:hAnsi="Times New Roman" w:cs="Times New Roman"/>
          <w:sz w:val="24"/>
          <w:szCs w:val="24"/>
        </w:rPr>
        <w:t xml:space="preserve">average </w:t>
      </w:r>
      <w:r w:rsidR="00D954D8" w:rsidRPr="00127954">
        <w:rPr>
          <w:rFonts w:ascii="Times New Roman" w:hAnsi="Times New Roman" w:cs="Times New Roman"/>
          <w:sz w:val="24"/>
          <w:szCs w:val="24"/>
        </w:rPr>
        <w:t xml:space="preserve">annual turnover of Rs. </w:t>
      </w:r>
      <w:r w:rsidR="009E7280" w:rsidRPr="00127954">
        <w:rPr>
          <w:rFonts w:ascii="Times New Roman" w:hAnsi="Times New Roman" w:cs="Times New Roman"/>
          <w:sz w:val="24"/>
          <w:szCs w:val="24"/>
        </w:rPr>
        <w:t>1</w:t>
      </w:r>
      <w:r w:rsidR="00A05FD0" w:rsidRPr="00127954">
        <w:rPr>
          <w:rFonts w:ascii="Times New Roman" w:hAnsi="Times New Roman" w:cs="Times New Roman"/>
          <w:sz w:val="24"/>
          <w:szCs w:val="24"/>
        </w:rPr>
        <w:t>0</w:t>
      </w:r>
      <w:r w:rsidR="00704743" w:rsidRPr="00127954">
        <w:rPr>
          <w:rFonts w:ascii="Times New Roman" w:hAnsi="Times New Roman" w:cs="Times New Roman"/>
          <w:sz w:val="24"/>
          <w:szCs w:val="24"/>
        </w:rPr>
        <w:t>.0</w:t>
      </w:r>
      <w:r w:rsidR="00AD7DB4" w:rsidRPr="00127954">
        <w:rPr>
          <w:rFonts w:ascii="Times New Roman" w:hAnsi="Times New Roman" w:cs="Times New Roman"/>
          <w:sz w:val="24"/>
          <w:szCs w:val="24"/>
        </w:rPr>
        <w:t xml:space="preserve"> crore for best three years out of last five financial years</w:t>
      </w:r>
      <w:r w:rsidR="00D954D8" w:rsidRPr="00127954">
        <w:rPr>
          <w:rFonts w:ascii="Times New Roman" w:hAnsi="Times New Roman" w:cs="Times New Roman"/>
          <w:sz w:val="24"/>
          <w:szCs w:val="24"/>
        </w:rPr>
        <w:t>. The audited balance sheet/CA’s</w:t>
      </w:r>
      <w:r w:rsidR="00970F42" w:rsidRPr="00127954">
        <w:rPr>
          <w:rFonts w:ascii="Times New Roman" w:hAnsi="Times New Roman" w:cs="Times New Roman"/>
          <w:sz w:val="24"/>
          <w:szCs w:val="24"/>
        </w:rPr>
        <w:t xml:space="preserve"> certificate shall be enclosed in support of above, failing which the bid shall not be considered</w:t>
      </w:r>
      <w:r w:rsidR="00CC2981" w:rsidRPr="00127954">
        <w:rPr>
          <w:rFonts w:ascii="Times New Roman" w:hAnsi="Times New Roman" w:cs="Times New Roman"/>
          <w:sz w:val="24"/>
          <w:szCs w:val="24"/>
        </w:rPr>
        <w:t>.</w:t>
      </w:r>
    </w:p>
    <w:p w:rsidR="00230C8A" w:rsidRPr="00127954" w:rsidRDefault="00E33A0B" w:rsidP="00B96084">
      <w:pPr>
        <w:pStyle w:val="ListParagraph"/>
        <w:numPr>
          <w:ilvl w:val="0"/>
          <w:numId w:val="1"/>
        </w:numPr>
        <w:spacing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 xml:space="preserve">Operational </w:t>
      </w:r>
      <w:r w:rsidR="002962AE" w:rsidRPr="00127954">
        <w:rPr>
          <w:rFonts w:ascii="Times New Roman" w:hAnsi="Times New Roman" w:cs="Times New Roman"/>
          <w:b/>
          <w:sz w:val="24"/>
          <w:szCs w:val="24"/>
          <w:u w:val="single"/>
        </w:rPr>
        <w:t>experience</w:t>
      </w:r>
      <w:r w:rsidR="00797688" w:rsidRPr="00127954">
        <w:rPr>
          <w:rFonts w:ascii="Times New Roman" w:hAnsi="Times New Roman" w:cs="Times New Roman"/>
          <w:b/>
          <w:sz w:val="24"/>
          <w:szCs w:val="24"/>
          <w:u w:val="single"/>
        </w:rPr>
        <w:t>:</w:t>
      </w:r>
      <w:r w:rsidR="00797688" w:rsidRPr="00127954">
        <w:rPr>
          <w:rFonts w:ascii="Times New Roman" w:hAnsi="Times New Roman" w:cs="Times New Roman"/>
          <w:b/>
          <w:sz w:val="24"/>
          <w:szCs w:val="24"/>
        </w:rPr>
        <w:t xml:space="preserve"> </w:t>
      </w:r>
      <w:r w:rsidR="00F210E9" w:rsidRPr="00127954">
        <w:rPr>
          <w:rFonts w:ascii="Times New Roman" w:hAnsi="Times New Roman" w:cs="Times New Roman"/>
          <w:sz w:val="24"/>
          <w:szCs w:val="24"/>
        </w:rPr>
        <w:t xml:space="preserve">Offered equipment should have given three years proven </w:t>
      </w:r>
      <w:r w:rsidR="0023044C" w:rsidRPr="00127954">
        <w:rPr>
          <w:rFonts w:ascii="Times New Roman" w:hAnsi="Times New Roman" w:cs="Times New Roman"/>
          <w:sz w:val="24"/>
          <w:szCs w:val="24"/>
        </w:rPr>
        <w:t>trouble</w:t>
      </w:r>
      <w:r w:rsidR="00F210E9" w:rsidRPr="00127954">
        <w:rPr>
          <w:rFonts w:ascii="Times New Roman" w:hAnsi="Times New Roman" w:cs="Times New Roman"/>
          <w:sz w:val="24"/>
          <w:szCs w:val="24"/>
        </w:rPr>
        <w:t xml:space="preserve"> free operational service in tropical climate prevailing in India</w:t>
      </w:r>
      <w:r w:rsidR="00F210E9" w:rsidRPr="00127954">
        <w:rPr>
          <w:rFonts w:ascii="Times New Roman" w:hAnsi="Times New Roman" w:cs="Times New Roman"/>
          <w:b/>
          <w:sz w:val="24"/>
          <w:szCs w:val="24"/>
        </w:rPr>
        <w:t xml:space="preserve">. </w:t>
      </w:r>
    </w:p>
    <w:p w:rsidR="00E23BF9" w:rsidRPr="00127954" w:rsidRDefault="00EA6932" w:rsidP="00A01C5C">
      <w:pPr>
        <w:pStyle w:val="ListParagraph"/>
        <w:numPr>
          <w:ilvl w:val="0"/>
          <w:numId w:val="1"/>
        </w:numPr>
        <w:spacing w:line="240" w:lineRule="auto"/>
        <w:jc w:val="both"/>
        <w:rPr>
          <w:rFonts w:ascii="Times New Roman" w:hAnsi="Times New Roman" w:cs="Times New Roman"/>
          <w:sz w:val="24"/>
          <w:szCs w:val="24"/>
        </w:rPr>
      </w:pPr>
      <w:r w:rsidRPr="00127954">
        <w:rPr>
          <w:rFonts w:ascii="Times New Roman" w:hAnsi="Times New Roman" w:cs="Times New Roman"/>
          <w:b/>
          <w:sz w:val="24"/>
          <w:szCs w:val="24"/>
          <w:u w:val="single"/>
        </w:rPr>
        <w:t xml:space="preserve">Manufacturing experience: </w:t>
      </w:r>
      <w:r w:rsidR="00E23BF9" w:rsidRPr="00127954">
        <w:rPr>
          <w:rFonts w:ascii="Times New Roman" w:hAnsi="Times New Roman" w:cs="Times New Roman"/>
          <w:sz w:val="24"/>
          <w:szCs w:val="24"/>
        </w:rPr>
        <w:t xml:space="preserve">The tenderers must have experience of </w:t>
      </w:r>
      <w:r w:rsidR="0027294B" w:rsidRPr="00127954">
        <w:rPr>
          <w:rFonts w:ascii="Times New Roman" w:hAnsi="Times New Roman" w:cs="Times New Roman"/>
          <w:sz w:val="24"/>
          <w:szCs w:val="24"/>
        </w:rPr>
        <w:t>supplying</w:t>
      </w:r>
      <w:r w:rsidR="00E23BF9" w:rsidRPr="00127954">
        <w:rPr>
          <w:rFonts w:ascii="Times New Roman" w:hAnsi="Times New Roman" w:cs="Times New Roman"/>
          <w:sz w:val="24"/>
          <w:szCs w:val="24"/>
        </w:rPr>
        <w:t xml:space="preserve"> 5</w:t>
      </w:r>
      <w:r w:rsidR="007C0EA6" w:rsidRPr="00127954">
        <w:rPr>
          <w:rFonts w:ascii="Times New Roman" w:hAnsi="Times New Roman" w:cs="Times New Roman"/>
          <w:sz w:val="24"/>
          <w:szCs w:val="24"/>
        </w:rPr>
        <w:t>0</w:t>
      </w:r>
      <w:r w:rsidR="00E23BF9" w:rsidRPr="00127954">
        <w:rPr>
          <w:rFonts w:ascii="Times New Roman" w:hAnsi="Times New Roman" w:cs="Times New Roman"/>
          <w:sz w:val="24"/>
          <w:szCs w:val="24"/>
        </w:rPr>
        <w:t>%</w:t>
      </w:r>
      <w:r w:rsidR="00C77E9C" w:rsidRPr="00127954">
        <w:rPr>
          <w:rFonts w:ascii="Times New Roman" w:hAnsi="Times New Roman" w:cs="Times New Roman"/>
          <w:sz w:val="24"/>
          <w:szCs w:val="24"/>
        </w:rPr>
        <w:t xml:space="preserve"> of tendered</w:t>
      </w:r>
      <w:r w:rsidR="00E23BF9" w:rsidRPr="00127954">
        <w:rPr>
          <w:rFonts w:ascii="Times New Roman" w:hAnsi="Times New Roman" w:cs="Times New Roman"/>
          <w:sz w:val="24"/>
          <w:szCs w:val="24"/>
        </w:rPr>
        <w:t xml:space="preserve"> </w:t>
      </w:r>
      <w:r w:rsidR="00C77E9C" w:rsidRPr="00127954">
        <w:rPr>
          <w:rFonts w:ascii="Times New Roman" w:hAnsi="Times New Roman" w:cs="Times New Roman"/>
          <w:sz w:val="24"/>
          <w:szCs w:val="24"/>
        </w:rPr>
        <w:t xml:space="preserve">quantity </w:t>
      </w:r>
      <w:r w:rsidR="00A01C5C">
        <w:rPr>
          <w:rFonts w:ascii="Times New Roman" w:hAnsi="Times New Roman" w:cs="Times New Roman"/>
          <w:sz w:val="24"/>
          <w:szCs w:val="24"/>
        </w:rPr>
        <w:t xml:space="preserve">in </w:t>
      </w:r>
      <w:r w:rsidR="00A01C5C" w:rsidRPr="00A01C5C">
        <w:rPr>
          <w:rFonts w:ascii="Times New Roman" w:hAnsi="Times New Roman" w:cs="Times New Roman"/>
          <w:sz w:val="24"/>
          <w:szCs w:val="24"/>
        </w:rPr>
        <w:t xml:space="preserve">03 (three) years out of last 05 (five) </w:t>
      </w:r>
      <w:r w:rsidR="00C77E9C" w:rsidRPr="00127954">
        <w:rPr>
          <w:rFonts w:ascii="Times New Roman" w:hAnsi="Times New Roman" w:cs="Times New Roman"/>
          <w:sz w:val="24"/>
          <w:szCs w:val="24"/>
        </w:rPr>
        <w:t xml:space="preserve">financial years </w:t>
      </w:r>
      <w:r w:rsidR="00CB1B8D" w:rsidRPr="00127954">
        <w:rPr>
          <w:rFonts w:ascii="Times New Roman" w:hAnsi="Times New Roman" w:cs="Times New Roman"/>
          <w:sz w:val="24"/>
          <w:szCs w:val="24"/>
        </w:rPr>
        <w:t xml:space="preserve">to </w:t>
      </w:r>
      <w:r w:rsidR="00955F9B" w:rsidRPr="00127954">
        <w:rPr>
          <w:rFonts w:ascii="Times New Roman" w:hAnsi="Times New Roman" w:cs="Times New Roman"/>
          <w:sz w:val="24"/>
          <w:szCs w:val="24"/>
        </w:rPr>
        <w:t>Government/</w:t>
      </w:r>
      <w:r w:rsidR="002C1C62">
        <w:rPr>
          <w:rFonts w:ascii="Times New Roman" w:hAnsi="Times New Roman" w:cs="Times New Roman"/>
          <w:sz w:val="24"/>
          <w:szCs w:val="24"/>
        </w:rPr>
        <w:t xml:space="preserve"> </w:t>
      </w:r>
      <w:r w:rsidR="00955F9B" w:rsidRPr="00127954">
        <w:rPr>
          <w:rFonts w:ascii="Times New Roman" w:hAnsi="Times New Roman" w:cs="Times New Roman"/>
          <w:sz w:val="24"/>
          <w:szCs w:val="24"/>
        </w:rPr>
        <w:t>government undertaking/power utilities</w:t>
      </w:r>
      <w:r w:rsidR="00E23BF9" w:rsidRPr="00127954">
        <w:rPr>
          <w:rFonts w:ascii="Times New Roman" w:hAnsi="Times New Roman" w:cs="Times New Roman"/>
          <w:sz w:val="24"/>
          <w:szCs w:val="24"/>
        </w:rPr>
        <w:t xml:space="preserve"> companies </w:t>
      </w:r>
      <w:r w:rsidR="00C419B7" w:rsidRPr="00127954">
        <w:rPr>
          <w:rFonts w:ascii="Times New Roman" w:hAnsi="Times New Roman" w:cs="Times New Roman"/>
          <w:sz w:val="24"/>
          <w:szCs w:val="24"/>
        </w:rPr>
        <w:t>directly or through EPC contract</w:t>
      </w:r>
      <w:r w:rsidR="000C0494" w:rsidRPr="00127954">
        <w:rPr>
          <w:rFonts w:ascii="Times New Roman" w:hAnsi="Times New Roman" w:cs="Times New Roman"/>
          <w:sz w:val="24"/>
          <w:szCs w:val="24"/>
        </w:rPr>
        <w:t>or</w:t>
      </w:r>
      <w:r w:rsidR="00C419B7" w:rsidRPr="00127954">
        <w:rPr>
          <w:rFonts w:ascii="Times New Roman" w:hAnsi="Times New Roman" w:cs="Times New Roman"/>
          <w:sz w:val="24"/>
          <w:szCs w:val="24"/>
        </w:rPr>
        <w:t xml:space="preserve"> </w:t>
      </w:r>
      <w:r w:rsidR="00E23BF9" w:rsidRPr="00127954">
        <w:rPr>
          <w:rFonts w:ascii="Times New Roman" w:hAnsi="Times New Roman" w:cs="Times New Roman"/>
          <w:sz w:val="24"/>
          <w:szCs w:val="24"/>
        </w:rPr>
        <w:t>failing which their offer part-II (price bid) may not be considered for opening.</w:t>
      </w:r>
    </w:p>
    <w:p w:rsidR="00E23BF9" w:rsidRPr="00127954" w:rsidRDefault="00E23BF9" w:rsidP="00B96084">
      <w:pPr>
        <w:pStyle w:val="ListParagraph"/>
        <w:spacing w:line="240" w:lineRule="auto"/>
        <w:jc w:val="both"/>
        <w:rPr>
          <w:rFonts w:ascii="Times New Roman" w:hAnsi="Times New Roman" w:cs="Times New Roman"/>
          <w:sz w:val="24"/>
          <w:szCs w:val="24"/>
        </w:rPr>
      </w:pPr>
      <w:r w:rsidRPr="00127954">
        <w:rPr>
          <w:rFonts w:ascii="Times New Roman" w:hAnsi="Times New Roman" w:cs="Times New Roman"/>
          <w:sz w:val="24"/>
          <w:szCs w:val="24"/>
        </w:rPr>
        <w:t>The copy of purchase orders</w:t>
      </w:r>
      <w:r w:rsidR="00CF174B" w:rsidRPr="00127954">
        <w:rPr>
          <w:rFonts w:ascii="Times New Roman" w:hAnsi="Times New Roman" w:cs="Times New Roman"/>
          <w:sz w:val="24"/>
          <w:szCs w:val="24"/>
        </w:rPr>
        <w:t xml:space="preserve"> &amp; </w:t>
      </w:r>
      <w:r w:rsidRPr="00127954">
        <w:rPr>
          <w:rFonts w:ascii="Times New Roman" w:hAnsi="Times New Roman" w:cs="Times New Roman"/>
          <w:sz w:val="24"/>
          <w:szCs w:val="24"/>
        </w:rPr>
        <w:t>DI</w:t>
      </w:r>
      <w:r w:rsidR="00E20554" w:rsidRPr="00127954">
        <w:rPr>
          <w:rFonts w:ascii="Times New Roman" w:hAnsi="Times New Roman" w:cs="Times New Roman"/>
          <w:sz w:val="24"/>
          <w:szCs w:val="24"/>
        </w:rPr>
        <w:t>s</w:t>
      </w:r>
      <w:r w:rsidRPr="00127954">
        <w:rPr>
          <w:rFonts w:ascii="Times New Roman" w:hAnsi="Times New Roman" w:cs="Times New Roman"/>
          <w:sz w:val="24"/>
          <w:szCs w:val="24"/>
        </w:rPr>
        <w:t xml:space="preserve"> are to be enclosed with offer in support of </w:t>
      </w:r>
      <w:r w:rsidR="004E597D" w:rsidRPr="00127954">
        <w:rPr>
          <w:rFonts w:ascii="Times New Roman" w:hAnsi="Times New Roman" w:cs="Times New Roman"/>
          <w:sz w:val="24"/>
          <w:szCs w:val="24"/>
        </w:rPr>
        <w:t xml:space="preserve">manufacturing </w:t>
      </w:r>
      <w:r w:rsidR="00C5071C" w:rsidRPr="00127954">
        <w:rPr>
          <w:rFonts w:ascii="Times New Roman" w:hAnsi="Times New Roman" w:cs="Times New Roman"/>
          <w:sz w:val="24"/>
          <w:szCs w:val="24"/>
        </w:rPr>
        <w:t xml:space="preserve">&amp; supply </w:t>
      </w:r>
      <w:r w:rsidR="004E597D" w:rsidRPr="00127954">
        <w:rPr>
          <w:rFonts w:ascii="Times New Roman" w:hAnsi="Times New Roman" w:cs="Times New Roman"/>
          <w:sz w:val="24"/>
          <w:szCs w:val="24"/>
        </w:rPr>
        <w:t>experience</w:t>
      </w:r>
      <w:r w:rsidR="00CF174B" w:rsidRPr="00127954">
        <w:rPr>
          <w:rFonts w:ascii="Times New Roman" w:hAnsi="Times New Roman" w:cs="Times New Roman"/>
          <w:sz w:val="24"/>
          <w:szCs w:val="24"/>
        </w:rPr>
        <w:t xml:space="preserve"> otherwise offer may not be </w:t>
      </w:r>
      <w:proofErr w:type="gramStart"/>
      <w:r w:rsidR="00CF174B" w:rsidRPr="00127954">
        <w:rPr>
          <w:rFonts w:ascii="Times New Roman" w:hAnsi="Times New Roman" w:cs="Times New Roman"/>
          <w:sz w:val="24"/>
          <w:szCs w:val="24"/>
        </w:rPr>
        <w:t xml:space="preserve">considered </w:t>
      </w:r>
      <w:r w:rsidR="004E597D" w:rsidRPr="00127954">
        <w:rPr>
          <w:rFonts w:ascii="Times New Roman" w:hAnsi="Times New Roman" w:cs="Times New Roman"/>
          <w:sz w:val="24"/>
          <w:szCs w:val="24"/>
        </w:rPr>
        <w:t>.</w:t>
      </w:r>
      <w:proofErr w:type="gramEnd"/>
    </w:p>
    <w:p w:rsidR="00075B2A" w:rsidRPr="00127954" w:rsidRDefault="00075B2A" w:rsidP="00E6766B">
      <w:pPr>
        <w:pStyle w:val="ListParagraph"/>
        <w:numPr>
          <w:ilvl w:val="0"/>
          <w:numId w:val="1"/>
        </w:numPr>
        <w:spacing w:after="0" w:line="240" w:lineRule="auto"/>
        <w:rPr>
          <w:rFonts w:ascii="Times New Roman" w:hAnsi="Times New Roman" w:cs="Times New Roman"/>
          <w:sz w:val="24"/>
          <w:szCs w:val="24"/>
        </w:rPr>
      </w:pPr>
      <w:r w:rsidRPr="00127954">
        <w:rPr>
          <w:rFonts w:ascii="Times New Roman" w:hAnsi="Times New Roman" w:cs="Times New Roman"/>
          <w:b/>
          <w:bCs/>
          <w:sz w:val="24"/>
          <w:szCs w:val="24"/>
          <w:u w:val="single"/>
        </w:rPr>
        <w:t>Testing Facilities:</w:t>
      </w:r>
    </w:p>
    <w:p w:rsidR="00075B2A" w:rsidRPr="00127954" w:rsidRDefault="00075B2A" w:rsidP="00B96084">
      <w:p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sz w:val="24"/>
          <w:szCs w:val="24"/>
        </w:rP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E6766B" w:rsidRPr="00127954">
        <w:rPr>
          <w:rFonts w:ascii="Times New Roman" w:hAnsi="Times New Roman" w:cs="Times New Roman"/>
          <w:sz w:val="24"/>
          <w:szCs w:val="24"/>
        </w:rPr>
        <w:t xml:space="preserve"> </w:t>
      </w:r>
      <w:r w:rsidRPr="00127954">
        <w:rPr>
          <w:rFonts w:ascii="Times New Roman" w:hAnsi="Times New Roman" w:cs="Times New Roman"/>
          <w:sz w:val="24"/>
          <w:szCs w:val="24"/>
        </w:rPr>
        <w:t>with the tender.</w:t>
      </w:r>
    </w:p>
    <w:p w:rsidR="00075B2A" w:rsidRPr="00127954" w:rsidRDefault="00075B2A" w:rsidP="00BF1938">
      <w:pPr>
        <w:pStyle w:val="ListParagraph"/>
        <w:numPr>
          <w:ilvl w:val="0"/>
          <w:numId w:val="1"/>
        </w:numPr>
        <w:tabs>
          <w:tab w:val="left" w:pos="720"/>
        </w:tabs>
        <w:spacing w:after="0" w:line="240" w:lineRule="auto"/>
        <w:jc w:val="both"/>
        <w:rPr>
          <w:rFonts w:ascii="Times New Roman" w:hAnsi="Times New Roman" w:cs="Times New Roman"/>
          <w:b/>
          <w:bCs/>
          <w:sz w:val="24"/>
          <w:szCs w:val="24"/>
          <w:u w:val="single"/>
        </w:rPr>
      </w:pPr>
      <w:r w:rsidRPr="00127954">
        <w:rPr>
          <w:rFonts w:ascii="Times New Roman" w:hAnsi="Times New Roman" w:cs="Times New Roman"/>
          <w:b/>
          <w:bCs/>
          <w:sz w:val="24"/>
          <w:szCs w:val="24"/>
          <w:u w:val="single"/>
        </w:rPr>
        <w:t>Type Test:</w:t>
      </w:r>
    </w:p>
    <w:p w:rsidR="00BF1938" w:rsidRPr="00846689" w:rsidRDefault="00BF1938" w:rsidP="00BF1938">
      <w:pPr>
        <w:pStyle w:val="ListParagraph"/>
        <w:tabs>
          <w:tab w:val="left" w:pos="720"/>
        </w:tabs>
        <w:spacing w:after="0" w:line="240" w:lineRule="auto"/>
        <w:jc w:val="both"/>
        <w:rPr>
          <w:rFonts w:ascii="Times New Roman" w:hAnsi="Times New Roman" w:cs="Times New Roman"/>
          <w:sz w:val="10"/>
          <w:szCs w:val="24"/>
        </w:rPr>
      </w:pPr>
    </w:p>
    <w:p w:rsidR="00075B2A" w:rsidRPr="005C3CC1" w:rsidRDefault="00075B2A" w:rsidP="005C3CC1">
      <w:pPr>
        <w:pStyle w:val="ListParagraph"/>
        <w:numPr>
          <w:ilvl w:val="0"/>
          <w:numId w:val="19"/>
        </w:numPr>
        <w:tabs>
          <w:tab w:val="left" w:pos="720"/>
        </w:tabs>
        <w:spacing w:after="0" w:line="240" w:lineRule="auto"/>
        <w:jc w:val="both"/>
        <w:rPr>
          <w:rFonts w:ascii="Times New Roman" w:hAnsi="Times New Roman" w:cs="Times New Roman"/>
          <w:b/>
          <w:bCs/>
          <w:sz w:val="24"/>
          <w:szCs w:val="24"/>
        </w:rPr>
      </w:pPr>
      <w:r w:rsidRPr="005C3CC1">
        <w:rPr>
          <w:rFonts w:ascii="Times New Roman" w:hAnsi="Times New Roman" w:cs="Times New Roman"/>
          <w:b/>
          <w:bCs/>
          <w:sz w:val="24"/>
          <w:szCs w:val="24"/>
        </w:rPr>
        <w:t>For indigenous bids or fully imported bids:</w:t>
      </w:r>
    </w:p>
    <w:p w:rsidR="00BF1938" w:rsidRPr="00127954" w:rsidRDefault="00BF1938" w:rsidP="00BF1938">
      <w:pPr>
        <w:pStyle w:val="ListParagraph"/>
        <w:tabs>
          <w:tab w:val="left" w:pos="720"/>
        </w:tabs>
        <w:spacing w:after="0" w:line="240" w:lineRule="auto"/>
        <w:jc w:val="both"/>
        <w:rPr>
          <w:rFonts w:ascii="Times New Roman" w:hAnsi="Times New Roman" w:cs="Times New Roman"/>
          <w:b/>
          <w:bCs/>
          <w:sz w:val="2"/>
          <w:szCs w:val="24"/>
        </w:rPr>
      </w:pPr>
    </w:p>
    <w:p w:rsidR="00075B2A" w:rsidRPr="00127954" w:rsidRDefault="00075B2A" w:rsidP="00E6766B">
      <w:p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sz w:val="24"/>
          <w:szCs w:val="24"/>
        </w:rPr>
        <w:t>The offered equipment</w:t>
      </w:r>
      <w:r w:rsidR="00AD10F3" w:rsidRPr="00127954">
        <w:rPr>
          <w:rFonts w:ascii="Times New Roman" w:hAnsi="Times New Roman" w:cs="Times New Roman"/>
          <w:sz w:val="24"/>
          <w:szCs w:val="24"/>
        </w:rPr>
        <w:t xml:space="preserve"> i.e. </w:t>
      </w:r>
      <w:r w:rsidR="007017CD" w:rsidRPr="00127954">
        <w:rPr>
          <w:rFonts w:ascii="Times New Roman" w:hAnsi="Times New Roman" w:cs="Times New Roman"/>
          <w:sz w:val="24"/>
          <w:szCs w:val="24"/>
        </w:rPr>
        <w:t>holographic meter seals</w:t>
      </w:r>
      <w:r w:rsidRPr="00127954">
        <w:rPr>
          <w:rFonts w:ascii="Times New Roman" w:hAnsi="Times New Roman" w:cs="Times New Roman"/>
          <w:sz w:val="24"/>
          <w:szCs w:val="24"/>
        </w:rPr>
        <w:t xml:space="preserve"> must have been fully type tested as per relevant ISS and/or any other specified international standards during the last 5-year period to be reckoned from the date of opening of tender. Photocopy of such type test reports/certificates must be submitted along with tender bid. The </w:t>
      </w:r>
      <w:r w:rsidR="00E6766B" w:rsidRPr="00127954">
        <w:rPr>
          <w:rFonts w:ascii="Times New Roman" w:hAnsi="Times New Roman" w:cs="Times New Roman"/>
          <w:sz w:val="24"/>
          <w:szCs w:val="24"/>
        </w:rPr>
        <w:t>type test certificates of proto</w:t>
      </w:r>
      <w:r w:rsidRPr="00127954">
        <w:rPr>
          <w:rFonts w:ascii="Times New Roman" w:hAnsi="Times New Roman" w:cs="Times New Roman"/>
          <w:sz w:val="24"/>
          <w:szCs w:val="24"/>
        </w:rPr>
        <w:t>type manufactured and tested by foreign collaborators of the tenderer at their works shall not be acceptable for indigenously manufactured equipment.</w:t>
      </w:r>
    </w:p>
    <w:p w:rsidR="00BF1938" w:rsidRPr="00EA66CF" w:rsidRDefault="00BF1938" w:rsidP="00BF1938">
      <w:pPr>
        <w:tabs>
          <w:tab w:val="left" w:pos="720"/>
        </w:tabs>
        <w:spacing w:after="0" w:line="240" w:lineRule="auto"/>
        <w:jc w:val="both"/>
        <w:rPr>
          <w:rFonts w:ascii="Times New Roman" w:hAnsi="Times New Roman" w:cs="Times New Roman"/>
          <w:sz w:val="10"/>
          <w:szCs w:val="24"/>
        </w:rPr>
      </w:pPr>
    </w:p>
    <w:p w:rsidR="00075B2A" w:rsidRPr="005C3CC1" w:rsidRDefault="00075B2A" w:rsidP="005C3CC1">
      <w:pPr>
        <w:pStyle w:val="ListParagraph"/>
        <w:numPr>
          <w:ilvl w:val="0"/>
          <w:numId w:val="19"/>
        </w:numPr>
        <w:tabs>
          <w:tab w:val="left" w:pos="720"/>
        </w:tabs>
        <w:spacing w:after="0" w:line="240" w:lineRule="auto"/>
        <w:jc w:val="both"/>
        <w:rPr>
          <w:rFonts w:ascii="Times New Roman" w:hAnsi="Times New Roman" w:cs="Times New Roman"/>
          <w:sz w:val="24"/>
          <w:szCs w:val="24"/>
        </w:rPr>
      </w:pPr>
      <w:r w:rsidRPr="005C3CC1">
        <w:rPr>
          <w:rFonts w:ascii="Times New Roman" w:hAnsi="Times New Roman" w:cs="Times New Roman"/>
          <w:b/>
          <w:bCs/>
          <w:sz w:val="24"/>
          <w:szCs w:val="24"/>
        </w:rPr>
        <w:t>For indigenous bids under valid foreign collaboration</w:t>
      </w:r>
      <w:r w:rsidRPr="005C3CC1">
        <w:rPr>
          <w:rFonts w:ascii="Times New Roman" w:hAnsi="Times New Roman" w:cs="Times New Roman"/>
          <w:sz w:val="24"/>
          <w:szCs w:val="24"/>
        </w:rPr>
        <w:t>.</w:t>
      </w:r>
    </w:p>
    <w:p w:rsidR="00BF1938" w:rsidRPr="00127954" w:rsidRDefault="00BF1938" w:rsidP="00BF1938">
      <w:pPr>
        <w:pStyle w:val="ListParagraph"/>
        <w:tabs>
          <w:tab w:val="left" w:pos="720"/>
        </w:tabs>
        <w:spacing w:after="0" w:line="240" w:lineRule="auto"/>
        <w:ind w:hanging="360"/>
        <w:jc w:val="both"/>
        <w:rPr>
          <w:rFonts w:ascii="Times New Roman" w:hAnsi="Times New Roman" w:cs="Times New Roman"/>
          <w:sz w:val="6"/>
          <w:szCs w:val="24"/>
        </w:rPr>
      </w:pPr>
    </w:p>
    <w:p w:rsidR="005C3CC1" w:rsidRPr="005C3CC1" w:rsidRDefault="00075B2A" w:rsidP="005C3CC1">
      <w:pPr>
        <w:pStyle w:val="ListParagraph"/>
        <w:numPr>
          <w:ilvl w:val="1"/>
          <w:numId w:val="2"/>
        </w:numPr>
        <w:tabs>
          <w:tab w:val="left" w:pos="720"/>
          <w:tab w:val="left" w:pos="1260"/>
        </w:tabs>
        <w:spacing w:after="0" w:line="240" w:lineRule="auto"/>
        <w:jc w:val="both"/>
        <w:rPr>
          <w:rFonts w:ascii="Times New Roman" w:hAnsi="Times New Roman" w:cs="Times New Roman"/>
          <w:sz w:val="24"/>
          <w:szCs w:val="24"/>
        </w:rPr>
      </w:pPr>
      <w:r w:rsidRPr="005C3CC1">
        <w:rPr>
          <w:rFonts w:ascii="Times New Roman" w:hAnsi="Times New Roman" w:cs="Times New Roman"/>
          <w:sz w:val="24"/>
          <w:szCs w:val="24"/>
        </w:rPr>
        <w:t xml:space="preserve">The offered indigenously manufactured or collaborators manufactured equipment </w:t>
      </w:r>
      <w:r w:rsidR="00B96084" w:rsidRPr="005C3CC1">
        <w:rPr>
          <w:rFonts w:ascii="Times New Roman" w:hAnsi="Times New Roman" w:cs="Times New Roman"/>
          <w:sz w:val="24"/>
          <w:szCs w:val="24"/>
        </w:rPr>
        <w:tab/>
      </w:r>
      <w:r w:rsidRPr="005C3CC1">
        <w:rPr>
          <w:rFonts w:ascii="Times New Roman" w:hAnsi="Times New Roman" w:cs="Times New Roman"/>
          <w:sz w:val="24"/>
          <w:szCs w:val="24"/>
        </w:rPr>
        <w:t>should have been type tested and report submitted with the tender.</w:t>
      </w:r>
    </w:p>
    <w:p w:rsidR="00075B2A" w:rsidRPr="005C3CC1" w:rsidRDefault="00075B2A" w:rsidP="005C3CC1">
      <w:pPr>
        <w:pStyle w:val="ListParagraph"/>
        <w:numPr>
          <w:ilvl w:val="1"/>
          <w:numId w:val="2"/>
        </w:numPr>
        <w:tabs>
          <w:tab w:val="left" w:pos="720"/>
          <w:tab w:val="left" w:pos="1260"/>
        </w:tabs>
        <w:spacing w:after="0" w:line="240" w:lineRule="auto"/>
        <w:jc w:val="both"/>
        <w:rPr>
          <w:rFonts w:ascii="Times New Roman" w:hAnsi="Times New Roman" w:cs="Times New Roman"/>
          <w:sz w:val="24"/>
          <w:szCs w:val="24"/>
        </w:rPr>
      </w:pPr>
      <w:r w:rsidRPr="005C3CC1">
        <w:rPr>
          <w:rFonts w:ascii="Times New Roman" w:hAnsi="Times New Roman" w:cs="Times New Roman"/>
          <w:sz w:val="24"/>
          <w:szCs w:val="24"/>
        </w:rPr>
        <w:t>The collaborator's equipment shall have three years operating experience under tropical climate.</w:t>
      </w:r>
    </w:p>
    <w:p w:rsidR="00075B2A" w:rsidRPr="00EA66CF" w:rsidRDefault="00075B2A" w:rsidP="00B96084">
      <w:pPr>
        <w:pStyle w:val="ListParagraph"/>
        <w:spacing w:after="0" w:line="240" w:lineRule="auto"/>
        <w:jc w:val="both"/>
        <w:rPr>
          <w:rFonts w:ascii="Times New Roman" w:hAnsi="Times New Roman" w:cs="Times New Roman"/>
          <w:sz w:val="2"/>
          <w:szCs w:val="24"/>
          <w:highlight w:val="yellow"/>
        </w:rPr>
      </w:pPr>
    </w:p>
    <w:p w:rsidR="003A0856" w:rsidRPr="00127954" w:rsidRDefault="0027294B" w:rsidP="00BF1938">
      <w:pPr>
        <w:pStyle w:val="BodyTextIndent2"/>
        <w:numPr>
          <w:ilvl w:val="0"/>
          <w:numId w:val="6"/>
        </w:numPr>
        <w:ind w:left="720"/>
        <w:rPr>
          <w:bCs/>
        </w:rPr>
      </w:pPr>
      <w:r w:rsidRPr="00127954">
        <w:rPr>
          <w:bCs/>
        </w:rPr>
        <w:t xml:space="preserve">The tenderers are required to offer </w:t>
      </w:r>
      <w:r w:rsidR="00E6766B" w:rsidRPr="00127954">
        <w:rPr>
          <w:bCs/>
        </w:rPr>
        <w:t>the full</w:t>
      </w:r>
      <w:r w:rsidRPr="00127954">
        <w:rPr>
          <w:bCs/>
        </w:rPr>
        <w:t xml:space="preserve"> tendered quantity &amp; this clause shall </w:t>
      </w:r>
      <w:proofErr w:type="spellStart"/>
      <w:r w:rsidRPr="00127954">
        <w:rPr>
          <w:bCs/>
        </w:rPr>
        <w:t>supercede</w:t>
      </w:r>
      <w:proofErr w:type="spellEnd"/>
      <w:r w:rsidRPr="00127954">
        <w:rPr>
          <w:bCs/>
        </w:rPr>
        <w:t xml:space="preserve"> any other clause regarding minimum quantity to be quoted, if mentioned anywhere else.</w:t>
      </w:r>
    </w:p>
    <w:p w:rsidR="00BF1938" w:rsidRPr="00EA66CF" w:rsidRDefault="00BF1938" w:rsidP="00BF1938">
      <w:pPr>
        <w:pStyle w:val="BodyTextIndent2"/>
        <w:ind w:firstLine="0"/>
        <w:rPr>
          <w:bCs/>
          <w:sz w:val="14"/>
        </w:rPr>
      </w:pPr>
    </w:p>
    <w:p w:rsidR="002375CD" w:rsidRPr="00127954" w:rsidRDefault="002375CD" w:rsidP="00B96084">
      <w:pPr>
        <w:pStyle w:val="BodyTextIndent2"/>
        <w:numPr>
          <w:ilvl w:val="0"/>
          <w:numId w:val="2"/>
        </w:numPr>
        <w:ind w:hanging="630"/>
        <w:rPr>
          <w:bCs/>
        </w:rPr>
      </w:pPr>
      <w:r w:rsidRPr="00127954">
        <w:rPr>
          <w:b/>
          <w:bCs/>
          <w:u w:val="single"/>
        </w:rPr>
        <w:t>FOR TRIAL SUPPLIERS</w:t>
      </w:r>
      <w:r w:rsidRPr="00127954">
        <w:rPr>
          <w:bCs/>
        </w:rPr>
        <w:t>:</w:t>
      </w:r>
    </w:p>
    <w:p w:rsidR="00BF1938" w:rsidRPr="00FB14B5" w:rsidRDefault="00BF1938" w:rsidP="00BF1938">
      <w:pPr>
        <w:pStyle w:val="BodyTextIndent2"/>
        <w:ind w:firstLine="0"/>
        <w:rPr>
          <w:bCs/>
          <w:sz w:val="8"/>
        </w:rPr>
      </w:pPr>
    </w:p>
    <w:p w:rsidR="00DA54B8" w:rsidRPr="00127954" w:rsidRDefault="004E7FE8" w:rsidP="00DA54B8">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b/>
          <w:sz w:val="24"/>
          <w:szCs w:val="24"/>
          <w:u w:val="single"/>
        </w:rPr>
        <w:t>Manufacturer:</w:t>
      </w:r>
      <w:r w:rsidR="005A65D0" w:rsidRPr="00127954">
        <w:rPr>
          <w:rFonts w:ascii="Times New Roman" w:hAnsi="Times New Roman" w:cs="Times New Roman"/>
          <w:b/>
          <w:sz w:val="24"/>
          <w:szCs w:val="24"/>
        </w:rPr>
        <w:t xml:space="preserve"> </w:t>
      </w:r>
      <w:r w:rsidR="003A0856" w:rsidRPr="00127954">
        <w:rPr>
          <w:rFonts w:ascii="Times New Roman" w:hAnsi="Times New Roman" w:cs="Times New Roman"/>
          <w:sz w:val="24"/>
          <w:szCs w:val="24"/>
        </w:rPr>
        <w:t xml:space="preserve">The tenderers shall themselves be manufacturers of </w:t>
      </w:r>
      <w:r w:rsidR="007017CD" w:rsidRPr="00127954">
        <w:rPr>
          <w:rFonts w:ascii="Times New Roman" w:hAnsi="Times New Roman" w:cs="Times New Roman"/>
          <w:sz w:val="24"/>
          <w:szCs w:val="24"/>
        </w:rPr>
        <w:t>holographic meter seals</w:t>
      </w:r>
      <w:r w:rsidR="00DA54B8" w:rsidRPr="00127954">
        <w:rPr>
          <w:rFonts w:ascii="Times New Roman" w:hAnsi="Times New Roman" w:cs="Times New Roman"/>
          <w:sz w:val="24"/>
          <w:szCs w:val="24"/>
        </w:rPr>
        <w:t>.</w:t>
      </w:r>
    </w:p>
    <w:p w:rsidR="00BF1938" w:rsidRPr="00EA66CF" w:rsidRDefault="00BF1938" w:rsidP="00BF1938">
      <w:pPr>
        <w:pStyle w:val="ListParagraph"/>
        <w:tabs>
          <w:tab w:val="left" w:pos="720"/>
        </w:tabs>
        <w:spacing w:after="0" w:line="240" w:lineRule="auto"/>
        <w:jc w:val="both"/>
        <w:rPr>
          <w:rFonts w:ascii="Times New Roman" w:hAnsi="Times New Roman" w:cs="Times New Roman"/>
          <w:sz w:val="2"/>
          <w:szCs w:val="24"/>
        </w:rPr>
      </w:pPr>
    </w:p>
    <w:p w:rsidR="007D26B1" w:rsidRPr="00127954" w:rsidRDefault="007D26B1" w:rsidP="007D26B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b/>
          <w:sz w:val="24"/>
          <w:szCs w:val="24"/>
          <w:u w:val="single"/>
        </w:rPr>
        <w:t>Manufacturing &amp; operational experience</w:t>
      </w:r>
      <w:r w:rsidRPr="00127954">
        <w:rPr>
          <w:rFonts w:ascii="Times New Roman" w:hAnsi="Times New Roman" w:cs="Times New Roman"/>
          <w:sz w:val="24"/>
          <w:szCs w:val="24"/>
        </w:rPr>
        <w:t>:</w:t>
      </w:r>
    </w:p>
    <w:p w:rsidR="007D26B1" w:rsidRDefault="007D26B1" w:rsidP="007D26B1">
      <w:pPr>
        <w:pStyle w:val="ListParagraph"/>
        <w:tabs>
          <w:tab w:val="left" w:pos="720"/>
        </w:tabs>
        <w:spacing w:after="0" w:line="240" w:lineRule="auto"/>
        <w:jc w:val="both"/>
        <w:rPr>
          <w:rFonts w:ascii="Times New Roman" w:hAnsi="Times New Roman" w:cs="Times New Roman"/>
          <w:sz w:val="24"/>
          <w:szCs w:val="24"/>
        </w:rPr>
      </w:pPr>
      <w:r w:rsidRPr="00127954">
        <w:rPr>
          <w:rFonts w:ascii="Times New Roman" w:hAnsi="Times New Roman" w:cs="Times New Roman"/>
          <w:sz w:val="24"/>
          <w:szCs w:val="24"/>
        </w:rPr>
        <w:t xml:space="preserve">Tenderer must have manufactured and supplied </w:t>
      </w:r>
      <w:r w:rsidR="008B6AE5" w:rsidRPr="00127954">
        <w:rPr>
          <w:rFonts w:ascii="Times New Roman" w:hAnsi="Times New Roman" w:cs="Times New Roman"/>
          <w:sz w:val="24"/>
          <w:szCs w:val="24"/>
        </w:rPr>
        <w:t>25</w:t>
      </w:r>
      <w:r w:rsidRPr="00127954">
        <w:rPr>
          <w:rFonts w:ascii="Times New Roman" w:hAnsi="Times New Roman" w:cs="Times New Roman"/>
          <w:sz w:val="24"/>
          <w:szCs w:val="24"/>
        </w:rPr>
        <w:t xml:space="preserve">% of tendered quantity </w:t>
      </w:r>
      <w:r w:rsidR="00D97937" w:rsidRPr="00127954">
        <w:rPr>
          <w:rFonts w:ascii="Times New Roman" w:hAnsi="Times New Roman" w:cs="Times New Roman"/>
          <w:sz w:val="24"/>
          <w:szCs w:val="24"/>
        </w:rPr>
        <w:t xml:space="preserve">in </w:t>
      </w:r>
      <w:r w:rsidR="00A01C5C" w:rsidRPr="00A01C5C">
        <w:rPr>
          <w:rFonts w:ascii="Times New Roman" w:hAnsi="Times New Roman" w:cs="Times New Roman"/>
          <w:sz w:val="24"/>
          <w:szCs w:val="24"/>
        </w:rPr>
        <w:t>03 (three) years out of last 05 (five) financial years</w:t>
      </w:r>
      <w:r w:rsidR="00D97937" w:rsidRPr="00127954">
        <w:rPr>
          <w:rFonts w:ascii="Times New Roman" w:hAnsi="Times New Roman" w:cs="Times New Roman"/>
          <w:sz w:val="24"/>
          <w:szCs w:val="24"/>
        </w:rPr>
        <w:t xml:space="preserve"> </w:t>
      </w:r>
      <w:r w:rsidRPr="00127954">
        <w:rPr>
          <w:rFonts w:ascii="Times New Roman" w:hAnsi="Times New Roman" w:cs="Times New Roman"/>
          <w:sz w:val="24"/>
          <w:szCs w:val="24"/>
        </w:rPr>
        <w:t>to Government/government undertaking/power utilities directly or through EPC contractor. The copy of purchase orders &amp; DI are to be enclosed with offer in support of manufacturing &amp; supply experience otherwise offer may not be considered.</w:t>
      </w:r>
    </w:p>
    <w:p w:rsidR="00EA66CF" w:rsidRPr="00EA66CF" w:rsidRDefault="00EA66CF" w:rsidP="00FB14B5">
      <w:pPr>
        <w:tabs>
          <w:tab w:val="left" w:pos="720"/>
        </w:tabs>
        <w:spacing w:after="0" w:line="240" w:lineRule="auto"/>
        <w:jc w:val="both"/>
        <w:rPr>
          <w:rFonts w:ascii="Times New Roman" w:hAnsi="Times New Roman" w:cs="Times New Roman"/>
          <w:sz w:val="4"/>
          <w:szCs w:val="24"/>
        </w:rPr>
      </w:pPr>
    </w:p>
    <w:p w:rsidR="00CA58C2" w:rsidRPr="00127954" w:rsidRDefault="00FB14B5" w:rsidP="00EA66CF">
      <w:pPr>
        <w:spacing w:after="0" w:line="240"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7D26B1" w:rsidRPr="00127954">
        <w:rPr>
          <w:rFonts w:ascii="Times New Roman" w:hAnsi="Times New Roman" w:cs="Times New Roman"/>
          <w:sz w:val="24"/>
          <w:szCs w:val="24"/>
        </w:rPr>
        <w:t>3</w:t>
      </w:r>
      <w:r w:rsidR="00D74A32" w:rsidRPr="00127954">
        <w:rPr>
          <w:rFonts w:ascii="Times New Roman" w:hAnsi="Times New Roman" w:cs="Times New Roman"/>
          <w:sz w:val="24"/>
          <w:szCs w:val="24"/>
        </w:rPr>
        <w:t xml:space="preserve">. </w:t>
      </w:r>
      <w:r>
        <w:rPr>
          <w:rFonts w:ascii="Times New Roman" w:hAnsi="Times New Roman" w:cs="Times New Roman"/>
          <w:sz w:val="24"/>
          <w:szCs w:val="24"/>
        </w:rPr>
        <w:tab/>
      </w:r>
      <w:r w:rsidR="00CA58C2" w:rsidRPr="00127954">
        <w:rPr>
          <w:rFonts w:ascii="Times New Roman" w:hAnsi="Times New Roman" w:cs="Times New Roman"/>
          <w:b/>
          <w:bCs/>
          <w:sz w:val="24"/>
          <w:szCs w:val="24"/>
          <w:u w:val="single"/>
        </w:rPr>
        <w:t>Testing Facilities:</w:t>
      </w:r>
    </w:p>
    <w:p w:rsidR="00CA58C2" w:rsidRDefault="00CA58C2" w:rsidP="00B96084">
      <w:pPr>
        <w:tabs>
          <w:tab w:val="left" w:pos="720"/>
        </w:tabs>
        <w:spacing w:after="0" w:line="240" w:lineRule="auto"/>
        <w:ind w:left="720"/>
        <w:jc w:val="both"/>
        <w:rPr>
          <w:rFonts w:ascii="Times New Roman" w:hAnsi="Times New Roman" w:cs="Times New Roman"/>
          <w:sz w:val="24"/>
          <w:szCs w:val="24"/>
        </w:rPr>
      </w:pPr>
      <w:r w:rsidRPr="00127954">
        <w:rPr>
          <w:rFonts w:ascii="Times New Roman" w:hAnsi="Times New Roman" w:cs="Times New Roman"/>
          <w:sz w:val="24"/>
          <w:szCs w:val="24"/>
        </w:rP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E6766B" w:rsidRPr="00127954">
        <w:rPr>
          <w:rFonts w:ascii="Times New Roman" w:hAnsi="Times New Roman" w:cs="Times New Roman"/>
          <w:sz w:val="24"/>
          <w:szCs w:val="24"/>
        </w:rPr>
        <w:t xml:space="preserve"> </w:t>
      </w:r>
      <w:r w:rsidRPr="00127954">
        <w:rPr>
          <w:rFonts w:ascii="Times New Roman" w:hAnsi="Times New Roman" w:cs="Times New Roman"/>
          <w:sz w:val="24"/>
          <w:szCs w:val="24"/>
        </w:rPr>
        <w:t>with the tender.</w:t>
      </w:r>
    </w:p>
    <w:p w:rsidR="00EA66CF" w:rsidRPr="00127954" w:rsidRDefault="00EA66CF" w:rsidP="00B96084">
      <w:pPr>
        <w:tabs>
          <w:tab w:val="left" w:pos="720"/>
        </w:tabs>
        <w:spacing w:after="0" w:line="240" w:lineRule="auto"/>
        <w:ind w:left="720"/>
        <w:jc w:val="both"/>
        <w:rPr>
          <w:rFonts w:ascii="Times New Roman" w:hAnsi="Times New Roman" w:cs="Times New Roman"/>
          <w:sz w:val="24"/>
          <w:szCs w:val="24"/>
        </w:rPr>
      </w:pPr>
    </w:p>
    <w:p w:rsidR="00241E3C" w:rsidRPr="00127954" w:rsidRDefault="00241E3C" w:rsidP="00B96084">
      <w:pPr>
        <w:tabs>
          <w:tab w:val="left" w:pos="720"/>
        </w:tabs>
        <w:spacing w:after="0" w:line="240" w:lineRule="auto"/>
        <w:ind w:left="720"/>
        <w:jc w:val="both"/>
        <w:rPr>
          <w:rFonts w:ascii="Times New Roman" w:hAnsi="Times New Roman" w:cs="Times New Roman"/>
          <w:sz w:val="18"/>
          <w:szCs w:val="24"/>
          <w:highlight w:val="yellow"/>
        </w:rPr>
      </w:pPr>
    </w:p>
    <w:p w:rsidR="00CA58C2" w:rsidRPr="00127954" w:rsidRDefault="007D26B1" w:rsidP="00B96084">
      <w:pPr>
        <w:tabs>
          <w:tab w:val="left" w:pos="720"/>
        </w:tabs>
        <w:spacing w:after="0" w:line="240" w:lineRule="auto"/>
        <w:ind w:left="720" w:hanging="630"/>
        <w:jc w:val="both"/>
        <w:rPr>
          <w:rFonts w:ascii="Times New Roman" w:hAnsi="Times New Roman" w:cs="Times New Roman"/>
          <w:b/>
          <w:bCs/>
          <w:sz w:val="24"/>
          <w:szCs w:val="24"/>
          <w:u w:val="single"/>
        </w:rPr>
      </w:pPr>
      <w:r w:rsidRPr="00127954">
        <w:rPr>
          <w:rFonts w:ascii="Times New Roman" w:hAnsi="Times New Roman" w:cs="Times New Roman"/>
          <w:b/>
          <w:bCs/>
          <w:sz w:val="24"/>
          <w:szCs w:val="24"/>
        </w:rPr>
        <w:t>4</w:t>
      </w:r>
      <w:r w:rsidR="001C1479" w:rsidRPr="00127954">
        <w:rPr>
          <w:rFonts w:ascii="Times New Roman" w:hAnsi="Times New Roman" w:cs="Times New Roman"/>
          <w:b/>
          <w:bCs/>
          <w:sz w:val="24"/>
          <w:szCs w:val="24"/>
        </w:rPr>
        <w:t xml:space="preserve">.     </w:t>
      </w:r>
      <w:r w:rsidR="00CA58C2" w:rsidRPr="00127954">
        <w:rPr>
          <w:rFonts w:ascii="Times New Roman" w:hAnsi="Times New Roman" w:cs="Times New Roman"/>
          <w:b/>
          <w:bCs/>
          <w:sz w:val="24"/>
          <w:szCs w:val="24"/>
          <w:u w:val="single"/>
        </w:rPr>
        <w:t>Type Test:</w:t>
      </w:r>
    </w:p>
    <w:p w:rsidR="00BF1938" w:rsidRPr="00A01C5C" w:rsidRDefault="00BF1938" w:rsidP="00B96084">
      <w:pPr>
        <w:tabs>
          <w:tab w:val="left" w:pos="720"/>
        </w:tabs>
        <w:spacing w:after="0" w:line="240" w:lineRule="auto"/>
        <w:ind w:left="720" w:hanging="630"/>
        <w:jc w:val="both"/>
        <w:rPr>
          <w:rFonts w:ascii="Times New Roman" w:hAnsi="Times New Roman" w:cs="Times New Roman"/>
          <w:sz w:val="6"/>
          <w:szCs w:val="24"/>
        </w:rPr>
      </w:pPr>
    </w:p>
    <w:p w:rsidR="00CA58C2" w:rsidRPr="00127954" w:rsidRDefault="005E2424" w:rsidP="00B96084">
      <w:pPr>
        <w:tabs>
          <w:tab w:val="left" w:pos="720"/>
        </w:tabs>
        <w:spacing w:after="0" w:line="240" w:lineRule="auto"/>
        <w:jc w:val="both"/>
        <w:rPr>
          <w:rFonts w:ascii="Times New Roman" w:hAnsi="Times New Roman" w:cs="Times New Roman"/>
          <w:b/>
          <w:bCs/>
          <w:sz w:val="24"/>
          <w:szCs w:val="24"/>
        </w:rPr>
      </w:pPr>
      <w:r w:rsidRPr="00127954">
        <w:rPr>
          <w:rFonts w:ascii="Times New Roman" w:hAnsi="Times New Roman" w:cs="Times New Roman"/>
          <w:b/>
          <w:bCs/>
          <w:sz w:val="24"/>
          <w:szCs w:val="24"/>
        </w:rPr>
        <w:t xml:space="preserve">  </w:t>
      </w:r>
      <w:r w:rsidR="00BF1938" w:rsidRPr="00127954">
        <w:rPr>
          <w:rFonts w:ascii="Times New Roman" w:hAnsi="Times New Roman" w:cs="Times New Roman"/>
          <w:b/>
          <w:bCs/>
          <w:sz w:val="24"/>
          <w:szCs w:val="24"/>
        </w:rPr>
        <w:t xml:space="preserve">(A)   </w:t>
      </w:r>
      <w:r w:rsidR="00CA58C2" w:rsidRPr="00127954">
        <w:rPr>
          <w:rFonts w:ascii="Times New Roman" w:hAnsi="Times New Roman" w:cs="Times New Roman"/>
          <w:b/>
          <w:bCs/>
          <w:sz w:val="24"/>
          <w:szCs w:val="24"/>
        </w:rPr>
        <w:t>For indigenous bids or fully imported bids:</w:t>
      </w:r>
    </w:p>
    <w:p w:rsidR="00CA58C2" w:rsidRPr="00127954" w:rsidRDefault="00CA58C2" w:rsidP="00B96084">
      <w:pPr>
        <w:tabs>
          <w:tab w:val="left" w:pos="720"/>
        </w:tabs>
        <w:spacing w:after="0" w:line="240" w:lineRule="auto"/>
        <w:ind w:left="630"/>
        <w:jc w:val="both"/>
        <w:rPr>
          <w:rFonts w:ascii="Times New Roman" w:hAnsi="Times New Roman" w:cs="Times New Roman"/>
          <w:sz w:val="24"/>
          <w:szCs w:val="24"/>
        </w:rPr>
      </w:pPr>
      <w:r w:rsidRPr="00127954">
        <w:rPr>
          <w:rFonts w:ascii="Times New Roman" w:hAnsi="Times New Roman" w:cs="Times New Roman"/>
          <w:sz w:val="24"/>
          <w:szCs w:val="24"/>
        </w:rPr>
        <w:t xml:space="preserve">The offered equipment </w:t>
      </w:r>
      <w:r w:rsidR="00097A83" w:rsidRPr="00127954">
        <w:rPr>
          <w:rFonts w:ascii="Times New Roman" w:hAnsi="Times New Roman" w:cs="Times New Roman"/>
          <w:sz w:val="24"/>
          <w:szCs w:val="24"/>
        </w:rPr>
        <w:t xml:space="preserve">i.e. </w:t>
      </w:r>
      <w:r w:rsidR="008B6AE5" w:rsidRPr="00127954">
        <w:rPr>
          <w:rFonts w:ascii="Times New Roman" w:hAnsi="Times New Roman" w:cs="Times New Roman"/>
          <w:sz w:val="24"/>
          <w:szCs w:val="24"/>
        </w:rPr>
        <w:t>holographic meter seals</w:t>
      </w:r>
      <w:r w:rsidR="00097A83" w:rsidRPr="00127954">
        <w:rPr>
          <w:rFonts w:ascii="Times New Roman" w:hAnsi="Times New Roman" w:cs="Times New Roman"/>
          <w:sz w:val="24"/>
          <w:szCs w:val="24"/>
        </w:rPr>
        <w:t xml:space="preserve"> </w:t>
      </w:r>
      <w:r w:rsidRPr="00127954">
        <w:rPr>
          <w:rFonts w:ascii="Times New Roman" w:hAnsi="Times New Roman" w:cs="Times New Roman"/>
          <w:sz w:val="24"/>
          <w:szCs w:val="24"/>
        </w:rPr>
        <w:t>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p>
    <w:p w:rsidR="00BF1938" w:rsidRPr="00A01C5C" w:rsidRDefault="00BF1938" w:rsidP="00B96084">
      <w:pPr>
        <w:tabs>
          <w:tab w:val="left" w:pos="720"/>
        </w:tabs>
        <w:spacing w:after="0" w:line="240" w:lineRule="auto"/>
        <w:ind w:left="630"/>
        <w:jc w:val="both"/>
        <w:rPr>
          <w:rFonts w:ascii="Times New Roman" w:hAnsi="Times New Roman" w:cs="Times New Roman"/>
          <w:sz w:val="8"/>
          <w:szCs w:val="24"/>
        </w:rPr>
      </w:pPr>
    </w:p>
    <w:p w:rsidR="00CA58C2" w:rsidRPr="00127954" w:rsidRDefault="005E2424" w:rsidP="00B96084">
      <w:pPr>
        <w:tabs>
          <w:tab w:val="left" w:pos="720"/>
        </w:tabs>
        <w:spacing w:after="0" w:line="240" w:lineRule="auto"/>
        <w:jc w:val="both"/>
        <w:rPr>
          <w:rFonts w:ascii="Times New Roman" w:hAnsi="Times New Roman" w:cs="Times New Roman"/>
          <w:sz w:val="24"/>
          <w:szCs w:val="24"/>
        </w:rPr>
      </w:pPr>
      <w:r w:rsidRPr="00127954">
        <w:rPr>
          <w:rFonts w:ascii="Times New Roman" w:hAnsi="Times New Roman" w:cs="Times New Roman"/>
          <w:b/>
          <w:bCs/>
          <w:sz w:val="24"/>
          <w:szCs w:val="24"/>
        </w:rPr>
        <w:t xml:space="preserve">   </w:t>
      </w:r>
      <w:r w:rsidR="00CA58C2" w:rsidRPr="00127954">
        <w:rPr>
          <w:rFonts w:ascii="Times New Roman" w:hAnsi="Times New Roman" w:cs="Times New Roman"/>
          <w:b/>
          <w:bCs/>
          <w:sz w:val="24"/>
          <w:szCs w:val="24"/>
        </w:rPr>
        <w:t>(B)</w:t>
      </w:r>
      <w:r w:rsidR="00CA58C2" w:rsidRPr="00127954">
        <w:rPr>
          <w:rFonts w:ascii="Times New Roman" w:hAnsi="Times New Roman" w:cs="Times New Roman"/>
          <w:b/>
          <w:bCs/>
          <w:sz w:val="24"/>
          <w:szCs w:val="24"/>
        </w:rPr>
        <w:tab/>
        <w:t>For indigenous bids under valid foreign collaboration</w:t>
      </w:r>
      <w:r w:rsidR="00CA58C2" w:rsidRPr="00127954">
        <w:rPr>
          <w:rFonts w:ascii="Times New Roman" w:hAnsi="Times New Roman" w:cs="Times New Roman"/>
          <w:sz w:val="24"/>
          <w:szCs w:val="24"/>
        </w:rPr>
        <w:t>.</w:t>
      </w:r>
    </w:p>
    <w:p w:rsidR="00CA58C2" w:rsidRPr="00127954" w:rsidRDefault="00CA58C2" w:rsidP="00B124FE">
      <w:pPr>
        <w:pStyle w:val="ListParagraph"/>
        <w:numPr>
          <w:ilvl w:val="1"/>
          <w:numId w:val="15"/>
        </w:numPr>
        <w:spacing w:after="0" w:line="240" w:lineRule="auto"/>
        <w:jc w:val="both"/>
        <w:rPr>
          <w:rFonts w:ascii="Times New Roman" w:hAnsi="Times New Roman" w:cs="Times New Roman"/>
          <w:sz w:val="24"/>
          <w:szCs w:val="24"/>
        </w:rPr>
      </w:pPr>
      <w:r w:rsidRPr="00127954">
        <w:rPr>
          <w:rFonts w:ascii="Times New Roman" w:hAnsi="Times New Roman" w:cs="Times New Roman"/>
          <w:sz w:val="24"/>
          <w:szCs w:val="24"/>
        </w:rPr>
        <w:t>The offered indigenously manufactured or collaborators manufactured equipment should have been type tested and report submitted with the tender.</w:t>
      </w:r>
    </w:p>
    <w:p w:rsidR="00AE0FCE" w:rsidRPr="00127954" w:rsidRDefault="00CA58C2" w:rsidP="00B124FE">
      <w:pPr>
        <w:pStyle w:val="ListParagraph"/>
        <w:numPr>
          <w:ilvl w:val="1"/>
          <w:numId w:val="15"/>
        </w:numPr>
        <w:spacing w:after="0" w:line="240" w:lineRule="auto"/>
        <w:jc w:val="both"/>
        <w:rPr>
          <w:rFonts w:ascii="Times New Roman" w:hAnsi="Times New Roman" w:cs="Times New Roman"/>
          <w:sz w:val="24"/>
          <w:szCs w:val="24"/>
        </w:rPr>
      </w:pPr>
      <w:r w:rsidRPr="00127954">
        <w:rPr>
          <w:rFonts w:ascii="Times New Roman" w:hAnsi="Times New Roman" w:cs="Times New Roman"/>
          <w:sz w:val="24"/>
          <w:szCs w:val="24"/>
        </w:rPr>
        <w:t>The collaborator's equipment shall have three years operating experience under tropical climate.</w:t>
      </w:r>
    </w:p>
    <w:p w:rsidR="002C0866" w:rsidRPr="00127954" w:rsidRDefault="002C0866" w:rsidP="00D348AA">
      <w:pPr>
        <w:pStyle w:val="Default"/>
        <w:numPr>
          <w:ilvl w:val="0"/>
          <w:numId w:val="20"/>
        </w:numPr>
        <w:spacing w:after="141"/>
        <w:ind w:left="450" w:hanging="450"/>
        <w:jc w:val="both"/>
        <w:rPr>
          <w:rFonts w:ascii="Times New Roman" w:hAnsi="Times New Roman" w:cs="Times New Roman"/>
        </w:rPr>
      </w:pPr>
      <w:r w:rsidRPr="00127954">
        <w:rPr>
          <w:rFonts w:ascii="Times New Roman" w:hAnsi="Times New Roman" w:cs="Times New Roman"/>
        </w:rPr>
        <w:t xml:space="preserve">The bidding is open to manufacturers only who can provide satisfactory evidence to substantiate the same. </w:t>
      </w:r>
    </w:p>
    <w:p w:rsidR="002C0866" w:rsidRPr="00127954" w:rsidRDefault="002C0866" w:rsidP="00D348AA">
      <w:pPr>
        <w:pStyle w:val="Default"/>
        <w:numPr>
          <w:ilvl w:val="0"/>
          <w:numId w:val="20"/>
        </w:numPr>
        <w:spacing w:after="141"/>
        <w:ind w:left="450" w:hanging="450"/>
        <w:jc w:val="both"/>
        <w:rPr>
          <w:rFonts w:ascii="Times New Roman" w:hAnsi="Times New Roman" w:cs="Times New Roman"/>
        </w:rPr>
      </w:pPr>
      <w:r w:rsidRPr="00127954">
        <w:rPr>
          <w:rFonts w:ascii="Times New Roman" w:hAnsi="Times New Roman" w:cs="Times New Roman"/>
        </w:rPr>
        <w:t xml:space="preserve">The Tenderer must be </w:t>
      </w:r>
      <w:r w:rsidRPr="00127954">
        <w:rPr>
          <w:rFonts w:ascii="Times New Roman" w:hAnsi="Times New Roman" w:cs="Times New Roman"/>
          <w:b/>
        </w:rPr>
        <w:t>ISO 9001:2008</w:t>
      </w:r>
      <w:r w:rsidRPr="00127954">
        <w:rPr>
          <w:rFonts w:ascii="Times New Roman" w:hAnsi="Times New Roman" w:cs="Times New Roman"/>
        </w:rPr>
        <w:t xml:space="preserve"> &amp; </w:t>
      </w:r>
      <w:r w:rsidRPr="00127954">
        <w:rPr>
          <w:rFonts w:ascii="Times New Roman" w:hAnsi="Times New Roman" w:cs="Times New Roman"/>
          <w:b/>
        </w:rPr>
        <w:t>ISO 14001:2004</w:t>
      </w:r>
      <w:r w:rsidRPr="00127954">
        <w:rPr>
          <w:rFonts w:ascii="Times New Roman" w:hAnsi="Times New Roman" w:cs="Times New Roman"/>
        </w:rPr>
        <w:t xml:space="preserve"> certified company. Valid copy of certificate duly notarized should be submitted along with tender.</w:t>
      </w:r>
      <w:r w:rsidRPr="00127954">
        <w:rPr>
          <w:rFonts w:ascii="Times New Roman" w:hAnsi="Times New Roman" w:cs="Times New Roman"/>
          <w:b/>
        </w:rPr>
        <w:t xml:space="preserve"> </w:t>
      </w:r>
    </w:p>
    <w:p w:rsidR="002C0866" w:rsidRPr="00127954" w:rsidRDefault="002C0866" w:rsidP="00D348AA">
      <w:pPr>
        <w:pStyle w:val="Default"/>
        <w:numPr>
          <w:ilvl w:val="0"/>
          <w:numId w:val="20"/>
        </w:numPr>
        <w:spacing w:after="141"/>
        <w:ind w:left="450" w:hanging="450"/>
        <w:jc w:val="both"/>
        <w:rPr>
          <w:rFonts w:ascii="Times New Roman" w:hAnsi="Times New Roman" w:cs="Times New Roman"/>
        </w:rPr>
      </w:pPr>
      <w:r w:rsidRPr="00127954">
        <w:rPr>
          <w:rFonts w:ascii="Times New Roman" w:hAnsi="Times New Roman" w:cs="Times New Roman"/>
        </w:rPr>
        <w:t xml:space="preserve">Tendered must be a member of hologram manufacturer’s association of India </w:t>
      </w:r>
      <w:r w:rsidRPr="00127954">
        <w:rPr>
          <w:rFonts w:ascii="Times New Roman" w:hAnsi="Times New Roman" w:cs="Times New Roman"/>
          <w:b/>
        </w:rPr>
        <w:t>(HOMAI) now known as ASPA</w:t>
      </w:r>
      <w:r w:rsidRPr="00127954">
        <w:rPr>
          <w:rFonts w:ascii="Times New Roman" w:hAnsi="Times New Roman" w:cs="Times New Roman"/>
        </w:rPr>
        <w:t xml:space="preserve"> &amp; international hologram member association </w:t>
      </w:r>
      <w:r w:rsidRPr="00127954">
        <w:rPr>
          <w:rFonts w:ascii="Times New Roman" w:hAnsi="Times New Roman" w:cs="Times New Roman"/>
          <w:b/>
        </w:rPr>
        <w:t>(IHMA).</w:t>
      </w:r>
      <w:r w:rsidRPr="00127954">
        <w:rPr>
          <w:rFonts w:ascii="Times New Roman" w:hAnsi="Times New Roman" w:cs="Times New Roman"/>
        </w:rPr>
        <w:t xml:space="preserve"> Current membership certificates (notarized copies) to be submitted for both. </w:t>
      </w:r>
    </w:p>
    <w:p w:rsidR="002C0866" w:rsidRPr="00127954" w:rsidRDefault="002C0866" w:rsidP="00D348AA">
      <w:pPr>
        <w:pStyle w:val="Default"/>
        <w:numPr>
          <w:ilvl w:val="0"/>
          <w:numId w:val="20"/>
        </w:numPr>
        <w:spacing w:after="141"/>
        <w:ind w:left="450" w:hanging="450"/>
        <w:jc w:val="both"/>
        <w:rPr>
          <w:rFonts w:ascii="Times New Roman" w:hAnsi="Times New Roman" w:cs="Times New Roman"/>
        </w:rPr>
      </w:pPr>
      <w:r w:rsidRPr="00127954">
        <w:rPr>
          <w:rFonts w:ascii="Times New Roman" w:hAnsi="Times New Roman" w:cs="Times New Roman"/>
        </w:rPr>
        <w:t xml:space="preserve">The tenderer must have at least 3 years of experience in dot-matrix master making system with minimum of 120000 dpi from the date of tender. </w:t>
      </w:r>
      <w:r w:rsidRPr="00127954">
        <w:rPr>
          <w:rFonts w:ascii="Times New Roman" w:hAnsi="Times New Roman" w:cs="Times New Roman"/>
          <w:b/>
        </w:rPr>
        <w:t>Document proof submitted.</w:t>
      </w:r>
      <w:r w:rsidRPr="00127954">
        <w:rPr>
          <w:rFonts w:ascii="Times New Roman" w:hAnsi="Times New Roman" w:cs="Times New Roman"/>
        </w:rPr>
        <w:t xml:space="preserve"> </w:t>
      </w:r>
    </w:p>
    <w:p w:rsidR="002C0866" w:rsidRPr="00127954" w:rsidRDefault="002C0866" w:rsidP="00D348AA">
      <w:pPr>
        <w:pStyle w:val="Default"/>
        <w:numPr>
          <w:ilvl w:val="0"/>
          <w:numId w:val="20"/>
        </w:numPr>
        <w:spacing w:after="141"/>
        <w:ind w:left="450" w:hanging="450"/>
        <w:jc w:val="both"/>
        <w:rPr>
          <w:rFonts w:ascii="Times New Roman" w:hAnsi="Times New Roman" w:cs="Times New Roman"/>
        </w:rPr>
      </w:pPr>
      <w:r w:rsidRPr="00127954">
        <w:rPr>
          <w:rFonts w:ascii="Times New Roman" w:hAnsi="Times New Roman" w:cs="Times New Roman"/>
        </w:rPr>
        <w:t xml:space="preserve">The tendered must have in house facility of master origination system with 120000 dpi capable of shooting in both holographic and lithographic mode as an additional high security feature. </w:t>
      </w:r>
    </w:p>
    <w:p w:rsidR="00D348AA" w:rsidRPr="00D348AA" w:rsidRDefault="00D348AA" w:rsidP="00D348AA">
      <w:pPr>
        <w:pStyle w:val="ListParagraph"/>
        <w:numPr>
          <w:ilvl w:val="0"/>
          <w:numId w:val="20"/>
        </w:numPr>
        <w:spacing w:after="0" w:line="240" w:lineRule="auto"/>
        <w:ind w:left="450" w:hanging="450"/>
        <w:jc w:val="both"/>
        <w:rPr>
          <w:rFonts w:ascii="Times New Roman" w:hAnsi="Times New Roman" w:cs="Times New Roman"/>
          <w:b/>
          <w:sz w:val="24"/>
          <w:szCs w:val="24"/>
        </w:rPr>
      </w:pPr>
      <w:r w:rsidRPr="00D348AA">
        <w:rPr>
          <w:rFonts w:ascii="Times New Roman" w:hAnsi="Times New Roman"/>
          <w:b/>
          <w:iCs/>
          <w:sz w:val="24"/>
          <w:szCs w:val="24"/>
        </w:rPr>
        <w:t xml:space="preserve">The Tender bids of those tenders who have been served with the notice for processing of “Black listing / debar” from any DISCOM of UPPCL or </w:t>
      </w:r>
      <w:r w:rsidRPr="00D348AA">
        <w:rPr>
          <w:rFonts w:ascii="Times New Roman" w:hAnsi="Times New Roman"/>
          <w:b/>
          <w:bCs/>
          <w:iCs/>
          <w:sz w:val="24"/>
          <w:szCs w:val="24"/>
        </w:rPr>
        <w:t>any PSU/Government Department/Financial Institution/Court</w:t>
      </w:r>
      <w:r w:rsidRPr="00D348AA">
        <w:rPr>
          <w:rFonts w:ascii="Times New Roman" w:hAnsi="Times New Roman"/>
          <w:b/>
          <w:iCs/>
          <w:sz w:val="24"/>
          <w:szCs w:val="24"/>
        </w:rPr>
        <w:t xml:space="preserve"> shall not be considered. </w:t>
      </w:r>
      <w:r w:rsidRPr="00D348AA">
        <w:rPr>
          <w:rFonts w:ascii="Times New Roman" w:hAnsi="Times New Roman"/>
          <w:b/>
          <w:bCs/>
          <w:iCs/>
          <w:sz w:val="24"/>
          <w:szCs w:val="24"/>
        </w:rPr>
        <w:t xml:space="preserve">The bidder should submit an undertaking that they have not been suspended / blacklisted by any PSU/Government Department/Financial Institution/Court. Undertaking for the </w:t>
      </w:r>
      <w:r w:rsidRPr="00D348AA">
        <w:rPr>
          <w:rFonts w:ascii="Times New Roman" w:hAnsi="Times New Roman"/>
          <w:b/>
          <w:iCs/>
          <w:sz w:val="24"/>
          <w:szCs w:val="24"/>
        </w:rPr>
        <w:t xml:space="preserve">Black listing / debar is to be enclosed with bid documents on </w:t>
      </w:r>
      <w:proofErr w:type="spellStart"/>
      <w:r w:rsidRPr="00D348AA">
        <w:rPr>
          <w:rFonts w:ascii="Times New Roman" w:hAnsi="Times New Roman"/>
          <w:b/>
          <w:iCs/>
          <w:sz w:val="24"/>
          <w:szCs w:val="24"/>
        </w:rPr>
        <w:t>Rs</w:t>
      </w:r>
      <w:proofErr w:type="spellEnd"/>
      <w:r w:rsidRPr="00D348AA">
        <w:rPr>
          <w:rFonts w:ascii="Times New Roman" w:hAnsi="Times New Roman"/>
          <w:b/>
          <w:iCs/>
          <w:sz w:val="24"/>
          <w:szCs w:val="24"/>
        </w:rPr>
        <w:t>. 100/- judicial stamp paper with duly notarized failing which price may not be opened.</w:t>
      </w:r>
    </w:p>
    <w:p w:rsidR="008F0FA8" w:rsidRPr="00D348AA" w:rsidRDefault="008F0FA8" w:rsidP="00D348AA">
      <w:pPr>
        <w:pStyle w:val="ListParagraph"/>
        <w:numPr>
          <w:ilvl w:val="0"/>
          <w:numId w:val="20"/>
        </w:numPr>
        <w:spacing w:after="0" w:line="240" w:lineRule="auto"/>
        <w:ind w:left="450" w:hanging="450"/>
        <w:jc w:val="both"/>
        <w:rPr>
          <w:rFonts w:ascii="Times New Roman" w:hAnsi="Times New Roman" w:cs="Times New Roman"/>
          <w:sz w:val="24"/>
          <w:szCs w:val="24"/>
        </w:rPr>
      </w:pPr>
      <w:r w:rsidRPr="00D348AA">
        <w:rPr>
          <w:rFonts w:ascii="Times New Roman" w:hAnsi="Times New Roman" w:cs="Times New Roman"/>
          <w:sz w:val="24"/>
          <w:szCs w:val="24"/>
        </w:rPr>
        <w:t xml:space="preserve">The tenderer must have fully integrated in house manufacturing facilities starting from master origination system capable of producing master with minimum 1,20,000  dpi (with litho) and should have complete infrastructure like. 1. Glass negative </w:t>
      </w:r>
      <w:r w:rsidR="005E2424" w:rsidRPr="00D348AA">
        <w:rPr>
          <w:rFonts w:ascii="Times New Roman" w:hAnsi="Times New Roman" w:cs="Times New Roman"/>
          <w:sz w:val="24"/>
          <w:szCs w:val="24"/>
        </w:rPr>
        <w:t>preparation,</w:t>
      </w:r>
      <w:r w:rsidRPr="00D348AA">
        <w:rPr>
          <w:rFonts w:ascii="Times New Roman" w:hAnsi="Times New Roman" w:cs="Times New Roman"/>
          <w:sz w:val="24"/>
          <w:szCs w:val="24"/>
        </w:rPr>
        <w:t xml:space="preserve"> 2. Recombine machine, 3. Nickeling process, 4. Metal master </w:t>
      </w:r>
      <w:r w:rsidR="005E2424" w:rsidRPr="00D348AA">
        <w:rPr>
          <w:rFonts w:ascii="Times New Roman" w:hAnsi="Times New Roman" w:cs="Times New Roman"/>
          <w:sz w:val="24"/>
          <w:szCs w:val="24"/>
        </w:rPr>
        <w:t>preparation,</w:t>
      </w:r>
      <w:r w:rsidRPr="00D348AA">
        <w:rPr>
          <w:rFonts w:ascii="Times New Roman" w:hAnsi="Times New Roman" w:cs="Times New Roman"/>
          <w:sz w:val="24"/>
          <w:szCs w:val="24"/>
        </w:rPr>
        <w:t xml:space="preserve"> 5. Embossing, 6. Lamination, 7. Die-cutting, 8. Coating, 9. Inkjet machine, UV </w:t>
      </w:r>
      <w:r w:rsidR="005E2424" w:rsidRPr="00D348AA">
        <w:rPr>
          <w:rFonts w:ascii="Times New Roman" w:hAnsi="Times New Roman" w:cs="Times New Roman"/>
          <w:sz w:val="24"/>
          <w:szCs w:val="24"/>
        </w:rPr>
        <w:t>Numbering,</w:t>
      </w:r>
      <w:r w:rsidRPr="00D348AA">
        <w:rPr>
          <w:rFonts w:ascii="Times New Roman" w:hAnsi="Times New Roman" w:cs="Times New Roman"/>
          <w:sz w:val="24"/>
          <w:szCs w:val="24"/>
        </w:rPr>
        <w:t xml:space="preserve"> Laser numbering</w:t>
      </w:r>
      <w:r w:rsidR="005E2424" w:rsidRPr="00D348AA">
        <w:rPr>
          <w:rFonts w:ascii="Times New Roman" w:hAnsi="Times New Roman" w:cs="Times New Roman"/>
          <w:sz w:val="24"/>
          <w:szCs w:val="24"/>
        </w:rPr>
        <w:t xml:space="preserve"> </w:t>
      </w:r>
      <w:r w:rsidRPr="00D348AA">
        <w:rPr>
          <w:rFonts w:ascii="Times New Roman" w:hAnsi="Times New Roman" w:cs="Times New Roman"/>
          <w:sz w:val="24"/>
          <w:szCs w:val="24"/>
        </w:rPr>
        <w:t xml:space="preserve">10.De-metalization machine and 8 </w:t>
      </w:r>
      <w:r w:rsidR="005E2424" w:rsidRPr="00D348AA">
        <w:rPr>
          <w:rFonts w:ascii="Times New Roman" w:hAnsi="Times New Roman" w:cs="Times New Roman"/>
          <w:sz w:val="24"/>
          <w:szCs w:val="24"/>
        </w:rPr>
        <w:t>Color</w:t>
      </w:r>
      <w:r w:rsidRPr="00D348AA">
        <w:rPr>
          <w:rFonts w:ascii="Times New Roman" w:hAnsi="Times New Roman" w:cs="Times New Roman"/>
          <w:sz w:val="24"/>
          <w:szCs w:val="24"/>
        </w:rPr>
        <w:t xml:space="preserve"> </w:t>
      </w:r>
      <w:proofErr w:type="spellStart"/>
      <w:r w:rsidRPr="00D348AA">
        <w:rPr>
          <w:rFonts w:ascii="Times New Roman" w:hAnsi="Times New Roman" w:cs="Times New Roman"/>
          <w:sz w:val="24"/>
          <w:szCs w:val="24"/>
        </w:rPr>
        <w:t>flexo</w:t>
      </w:r>
      <w:proofErr w:type="spellEnd"/>
      <w:r w:rsidRPr="00D348AA">
        <w:rPr>
          <w:rFonts w:ascii="Times New Roman" w:hAnsi="Times New Roman" w:cs="Times New Roman"/>
          <w:sz w:val="24"/>
          <w:szCs w:val="24"/>
        </w:rPr>
        <w:t xml:space="preserve"> printing machine</w:t>
      </w:r>
      <w:r w:rsidR="00106399" w:rsidRPr="00D348AA">
        <w:rPr>
          <w:rFonts w:ascii="Times New Roman" w:hAnsi="Times New Roman" w:cs="Times New Roman"/>
          <w:sz w:val="24"/>
          <w:szCs w:val="24"/>
        </w:rPr>
        <w:t>.</w:t>
      </w:r>
    </w:p>
    <w:p w:rsidR="003E638F" w:rsidRPr="00127954" w:rsidRDefault="003E638F" w:rsidP="001047AD">
      <w:pPr>
        <w:tabs>
          <w:tab w:val="left" w:pos="720"/>
          <w:tab w:val="left" w:pos="1260"/>
        </w:tabs>
        <w:spacing w:after="0" w:line="240" w:lineRule="auto"/>
        <w:ind w:left="450" w:hanging="450"/>
        <w:jc w:val="both"/>
        <w:rPr>
          <w:rFonts w:ascii="Times New Roman" w:hAnsi="Times New Roman" w:cs="Times New Roman"/>
          <w:sz w:val="24"/>
          <w:szCs w:val="24"/>
        </w:rPr>
      </w:pPr>
    </w:p>
    <w:p w:rsidR="003E638F" w:rsidRPr="00127954" w:rsidRDefault="001833C3" w:rsidP="00D348AA">
      <w:pPr>
        <w:pStyle w:val="ListParagraph"/>
        <w:numPr>
          <w:ilvl w:val="0"/>
          <w:numId w:val="20"/>
        </w:numPr>
        <w:tabs>
          <w:tab w:val="left" w:pos="360"/>
          <w:tab w:val="left" w:pos="1260"/>
        </w:tabs>
        <w:ind w:left="450" w:hanging="450"/>
        <w:jc w:val="both"/>
        <w:rPr>
          <w:rFonts w:ascii="Times New Roman" w:hAnsi="Times New Roman" w:cs="Times New Roman"/>
          <w:bCs/>
          <w:sz w:val="24"/>
          <w:szCs w:val="24"/>
        </w:rPr>
      </w:pPr>
      <w:r w:rsidRPr="00127954">
        <w:rPr>
          <w:rFonts w:ascii="Times New Roman" w:hAnsi="Times New Roman" w:cs="Times New Roman"/>
          <w:b/>
          <w:bCs/>
          <w:sz w:val="24"/>
          <w:szCs w:val="24"/>
          <w:u w:val="single"/>
        </w:rPr>
        <w:t>IMPORTANT</w:t>
      </w:r>
      <w:r w:rsidRPr="00127954">
        <w:rPr>
          <w:rFonts w:ascii="Times New Roman" w:hAnsi="Times New Roman" w:cs="Times New Roman"/>
          <w:bCs/>
          <w:sz w:val="24"/>
          <w:szCs w:val="24"/>
        </w:rPr>
        <w:t xml:space="preserve">: </w:t>
      </w:r>
      <w:r w:rsidR="003E638F" w:rsidRPr="00127954">
        <w:rPr>
          <w:rFonts w:ascii="Times New Roman" w:hAnsi="Times New Roman" w:cs="Times New Roman"/>
          <w:bCs/>
          <w:sz w:val="24"/>
          <w:szCs w:val="24"/>
        </w:rPr>
        <w:t>The tenderer</w:t>
      </w:r>
      <w:r w:rsidR="000D087A" w:rsidRPr="00127954">
        <w:rPr>
          <w:rFonts w:ascii="Times New Roman" w:hAnsi="Times New Roman" w:cs="Times New Roman"/>
          <w:bCs/>
          <w:sz w:val="24"/>
          <w:szCs w:val="24"/>
        </w:rPr>
        <w:t>s</w:t>
      </w:r>
      <w:r w:rsidR="003E638F" w:rsidRPr="00127954">
        <w:rPr>
          <w:rFonts w:ascii="Times New Roman" w:hAnsi="Times New Roman" w:cs="Times New Roman"/>
          <w:bCs/>
          <w:sz w:val="24"/>
          <w:szCs w:val="24"/>
        </w:rPr>
        <w:t xml:space="preserve"> shall submit </w:t>
      </w:r>
      <w:r w:rsidR="007631A0" w:rsidRPr="00127954">
        <w:rPr>
          <w:rFonts w:ascii="Times New Roman" w:hAnsi="Times New Roman" w:cs="Times New Roman"/>
          <w:bCs/>
          <w:sz w:val="24"/>
          <w:szCs w:val="24"/>
        </w:rPr>
        <w:t xml:space="preserve">20 nos. </w:t>
      </w:r>
      <w:r w:rsidR="00E6766B" w:rsidRPr="00127954">
        <w:rPr>
          <w:rFonts w:ascii="Times New Roman" w:hAnsi="Times New Roman" w:cs="Times New Roman"/>
          <w:bCs/>
          <w:sz w:val="24"/>
          <w:szCs w:val="24"/>
        </w:rPr>
        <w:t>samples</w:t>
      </w:r>
      <w:r w:rsidR="003E638F" w:rsidRPr="00127954">
        <w:rPr>
          <w:rFonts w:ascii="Times New Roman" w:hAnsi="Times New Roman" w:cs="Times New Roman"/>
          <w:bCs/>
          <w:sz w:val="24"/>
          <w:szCs w:val="24"/>
        </w:rPr>
        <w:t xml:space="preserve"> </w:t>
      </w:r>
      <w:r w:rsidR="005E6BDF" w:rsidRPr="00127954">
        <w:rPr>
          <w:rFonts w:ascii="Times New Roman" w:hAnsi="Times New Roman" w:cs="Times New Roman"/>
          <w:b/>
          <w:bCs/>
          <w:sz w:val="24"/>
          <w:szCs w:val="24"/>
        </w:rPr>
        <w:t>within 7 days from the date of opening of tender</w:t>
      </w:r>
      <w:r w:rsidR="003E638F" w:rsidRPr="00127954">
        <w:rPr>
          <w:rFonts w:ascii="Times New Roman" w:hAnsi="Times New Roman" w:cs="Times New Roman"/>
          <w:bCs/>
          <w:sz w:val="24"/>
          <w:szCs w:val="24"/>
        </w:rPr>
        <w:t>. A copy of test certificates of all tests viz. Type Tests routine tests and acceptance tests performed for those samples shall also be submitted along</w:t>
      </w:r>
      <w:r w:rsidRPr="00127954">
        <w:rPr>
          <w:rFonts w:ascii="Times New Roman" w:hAnsi="Times New Roman" w:cs="Times New Roman"/>
          <w:bCs/>
          <w:sz w:val="24"/>
          <w:szCs w:val="24"/>
        </w:rPr>
        <w:t xml:space="preserve"> </w:t>
      </w:r>
      <w:r w:rsidR="003E638F" w:rsidRPr="00127954">
        <w:rPr>
          <w:rFonts w:ascii="Times New Roman" w:hAnsi="Times New Roman" w:cs="Times New Roman"/>
          <w:bCs/>
          <w:sz w:val="24"/>
          <w:szCs w:val="24"/>
        </w:rPr>
        <w:t>with the sample.</w:t>
      </w:r>
      <w:r w:rsidR="004634B5" w:rsidRPr="00127954">
        <w:rPr>
          <w:rFonts w:ascii="Times New Roman" w:hAnsi="Times New Roman" w:cs="Times New Roman"/>
          <w:bCs/>
          <w:sz w:val="24"/>
          <w:szCs w:val="24"/>
        </w:rPr>
        <w:t xml:space="preserve"> The samples received shall be got examined by a committee of PVVNL Meerut.</w:t>
      </w:r>
      <w:r w:rsidR="003E638F" w:rsidRPr="00127954">
        <w:rPr>
          <w:rFonts w:ascii="Times New Roman" w:hAnsi="Times New Roman" w:cs="Times New Roman"/>
          <w:bCs/>
          <w:sz w:val="24"/>
          <w:szCs w:val="24"/>
        </w:rPr>
        <w:t xml:space="preserve"> Tender Bid-Part-II (Price Bid) of only those tenderers shall be opened whose samples shall be found in accordance with the technical </w:t>
      </w:r>
      <w:r w:rsidR="00E6766B" w:rsidRPr="00127954">
        <w:rPr>
          <w:rFonts w:ascii="Times New Roman" w:hAnsi="Times New Roman" w:cs="Times New Roman"/>
          <w:bCs/>
          <w:sz w:val="24"/>
          <w:szCs w:val="24"/>
        </w:rPr>
        <w:t>specifications,</w:t>
      </w:r>
      <w:r w:rsidR="004634B5" w:rsidRPr="00127954">
        <w:rPr>
          <w:rFonts w:ascii="Times New Roman" w:hAnsi="Times New Roman" w:cs="Times New Roman"/>
          <w:bCs/>
          <w:sz w:val="24"/>
          <w:szCs w:val="24"/>
        </w:rPr>
        <w:t xml:space="preserve"> requirement and approved by the committee</w:t>
      </w:r>
      <w:r w:rsidR="003E638F" w:rsidRPr="00127954">
        <w:rPr>
          <w:rFonts w:ascii="Times New Roman" w:hAnsi="Times New Roman" w:cs="Times New Roman"/>
          <w:sz w:val="24"/>
          <w:szCs w:val="24"/>
        </w:rPr>
        <w:t>.</w:t>
      </w:r>
    </w:p>
    <w:p w:rsidR="00DA6106" w:rsidRDefault="00F9521F" w:rsidP="00D348AA">
      <w:pPr>
        <w:pStyle w:val="BodyTextIndent2"/>
        <w:numPr>
          <w:ilvl w:val="0"/>
          <w:numId w:val="20"/>
        </w:numPr>
        <w:ind w:left="450" w:hanging="450"/>
        <w:rPr>
          <w:b/>
          <w:bCs/>
        </w:rPr>
      </w:pPr>
      <w:r w:rsidRPr="00127954">
        <w:rPr>
          <w:b/>
          <w:bCs/>
        </w:rPr>
        <w:t xml:space="preserve">NOTE: This above mentioned PQR shall prevail over </w:t>
      </w:r>
      <w:r w:rsidR="00C5569F" w:rsidRPr="00127954">
        <w:rPr>
          <w:b/>
          <w:bCs/>
        </w:rPr>
        <w:t xml:space="preserve">PQR mentioned elsewhere </w:t>
      </w:r>
      <w:r w:rsidR="00274CD6" w:rsidRPr="00127954">
        <w:rPr>
          <w:b/>
          <w:bCs/>
        </w:rPr>
        <w:t>in any place in these tender documents.</w:t>
      </w:r>
      <w:r w:rsidR="00855636" w:rsidRPr="00127954">
        <w:rPr>
          <w:b/>
          <w:bCs/>
        </w:rPr>
        <w:t xml:space="preserve"> All instruction and terms and conditions of instruction to </w:t>
      </w:r>
      <w:r w:rsidR="003E638F" w:rsidRPr="00127954">
        <w:rPr>
          <w:b/>
          <w:bCs/>
        </w:rPr>
        <w:t>tenderers and</w:t>
      </w:r>
      <w:r w:rsidR="0094479F" w:rsidRPr="00127954">
        <w:rPr>
          <w:b/>
          <w:bCs/>
        </w:rPr>
        <w:t xml:space="preserve"> Form B </w:t>
      </w:r>
      <w:r w:rsidR="00886CC2" w:rsidRPr="00127954">
        <w:rPr>
          <w:b/>
          <w:bCs/>
        </w:rPr>
        <w:t xml:space="preserve">other than mentioned above </w:t>
      </w:r>
      <w:r w:rsidR="0094479F" w:rsidRPr="00127954">
        <w:rPr>
          <w:b/>
          <w:bCs/>
        </w:rPr>
        <w:t>shall remain unchanged.</w:t>
      </w:r>
    </w:p>
    <w:p w:rsidR="00EA66CF" w:rsidRPr="00127954" w:rsidRDefault="00EA66CF" w:rsidP="00EA66CF">
      <w:pPr>
        <w:pStyle w:val="BodyTextIndent2"/>
        <w:ind w:left="0" w:firstLine="0"/>
        <w:jc w:val="center"/>
        <w:rPr>
          <w:b/>
          <w:bCs/>
        </w:rPr>
      </w:pPr>
      <w:r>
        <w:rPr>
          <w:b/>
          <w:bCs/>
        </w:rPr>
        <w:t>*********************</w:t>
      </w:r>
      <w:bookmarkStart w:id="0" w:name="_GoBack"/>
      <w:bookmarkEnd w:id="0"/>
    </w:p>
    <w:sectPr w:rsidR="00EA66CF" w:rsidRPr="00127954" w:rsidSect="00D348AA">
      <w:pgSz w:w="11907" w:h="16839" w:code="9"/>
      <w:pgMar w:top="360" w:right="1197"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86EE1"/>
    <w:multiLevelType w:val="hybridMultilevel"/>
    <w:tmpl w:val="D83644A0"/>
    <w:lvl w:ilvl="0" w:tplc="7D187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07D46"/>
    <w:multiLevelType w:val="hybridMultilevel"/>
    <w:tmpl w:val="84565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011BFB"/>
    <w:multiLevelType w:val="hybridMultilevel"/>
    <w:tmpl w:val="38300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06B249C"/>
    <w:multiLevelType w:val="hybridMultilevel"/>
    <w:tmpl w:val="AC2816EC"/>
    <w:lvl w:ilvl="0" w:tplc="B4862358">
      <w:start w:val="1"/>
      <w:numFmt w:val="upperLetter"/>
      <w:lvlText w:val="(%1)"/>
      <w:lvlJc w:val="left"/>
      <w:pPr>
        <w:ind w:left="720" w:hanging="360"/>
      </w:pPr>
      <w:rPr>
        <w:rFonts w:hint="default"/>
      </w:rPr>
    </w:lvl>
    <w:lvl w:ilvl="1" w:tplc="B27CE23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AD5D5B"/>
    <w:multiLevelType w:val="hybridMultilevel"/>
    <w:tmpl w:val="797AB036"/>
    <w:lvl w:ilvl="0" w:tplc="500A237A">
      <w:start w:val="1"/>
      <w:numFmt w:val="bullet"/>
      <w:lvlText w:val=""/>
      <w:lvlJc w:val="left"/>
      <w:pPr>
        <w:tabs>
          <w:tab w:val="num" w:pos="720"/>
        </w:tabs>
        <w:ind w:left="72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9963606"/>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AD0D61"/>
    <w:multiLevelType w:val="hybridMultilevel"/>
    <w:tmpl w:val="0100D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2E502B"/>
    <w:multiLevelType w:val="hybridMultilevel"/>
    <w:tmpl w:val="9F8A0C76"/>
    <w:lvl w:ilvl="0" w:tplc="79588C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7A4F11"/>
    <w:multiLevelType w:val="hybridMultilevel"/>
    <w:tmpl w:val="E78C69A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895AFA"/>
    <w:multiLevelType w:val="multilevel"/>
    <w:tmpl w:val="FB8816C8"/>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5"/>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FC200F"/>
    <w:multiLevelType w:val="hybridMultilevel"/>
    <w:tmpl w:val="21145814"/>
    <w:lvl w:ilvl="0" w:tplc="0409001B">
      <w:start w:val="1"/>
      <w:numFmt w:val="lowerRoman"/>
      <w:lvlText w:val="%1."/>
      <w:lvlJc w:val="right"/>
      <w:pPr>
        <w:ind w:left="5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4"/>
  </w:num>
  <w:num w:numId="2">
    <w:abstractNumId w:val="7"/>
  </w:num>
  <w:num w:numId="3">
    <w:abstractNumId w:val="18"/>
  </w:num>
  <w:num w:numId="4">
    <w:abstractNumId w:val="19"/>
  </w:num>
  <w:num w:numId="5">
    <w:abstractNumId w:val="11"/>
  </w:num>
  <w:num w:numId="6">
    <w:abstractNumId w:val="10"/>
  </w:num>
  <w:num w:numId="7">
    <w:abstractNumId w:val="8"/>
  </w:num>
  <w:num w:numId="8">
    <w:abstractNumId w:val="6"/>
  </w:num>
  <w:num w:numId="9">
    <w:abstractNumId w:val="0"/>
  </w:num>
  <w:num w:numId="10">
    <w:abstractNumId w:val="3"/>
  </w:num>
  <w:num w:numId="11">
    <w:abstractNumId w:val="16"/>
  </w:num>
  <w:num w:numId="12">
    <w:abstractNumId w:val="9"/>
  </w:num>
  <w:num w:numId="13">
    <w:abstractNumId w:val="2"/>
  </w:num>
  <w:num w:numId="14">
    <w:abstractNumId w:val="14"/>
  </w:num>
  <w:num w:numId="15">
    <w:abstractNumId w:val="17"/>
  </w:num>
  <w:num w:numId="16">
    <w:abstractNumId w:val="12"/>
  </w:num>
  <w:num w:numId="17">
    <w:abstractNumId w:val="15"/>
  </w:num>
  <w:num w:numId="18">
    <w:abstractNumId w:val="13"/>
  </w:num>
  <w:num w:numId="19">
    <w:abstractNumId w:val="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301FB"/>
    <w:rsid w:val="00035782"/>
    <w:rsid w:val="0004196E"/>
    <w:rsid w:val="00043B76"/>
    <w:rsid w:val="00075B2A"/>
    <w:rsid w:val="00082F64"/>
    <w:rsid w:val="00083EF3"/>
    <w:rsid w:val="00097A83"/>
    <w:rsid w:val="000B4368"/>
    <w:rsid w:val="000C0494"/>
    <w:rsid w:val="000D087A"/>
    <w:rsid w:val="000D5F8C"/>
    <w:rsid w:val="001036B7"/>
    <w:rsid w:val="001047AD"/>
    <w:rsid w:val="00106399"/>
    <w:rsid w:val="00127954"/>
    <w:rsid w:val="00137DCE"/>
    <w:rsid w:val="0015188B"/>
    <w:rsid w:val="0018279C"/>
    <w:rsid w:val="001833C3"/>
    <w:rsid w:val="001A6457"/>
    <w:rsid w:val="001C1479"/>
    <w:rsid w:val="001C65D3"/>
    <w:rsid w:val="001C7462"/>
    <w:rsid w:val="00206A56"/>
    <w:rsid w:val="00224EB0"/>
    <w:rsid w:val="0023044C"/>
    <w:rsid w:val="00230C8A"/>
    <w:rsid w:val="002375CD"/>
    <w:rsid w:val="00237E52"/>
    <w:rsid w:val="00241E3C"/>
    <w:rsid w:val="0027294B"/>
    <w:rsid w:val="00274CD6"/>
    <w:rsid w:val="00292725"/>
    <w:rsid w:val="002962AE"/>
    <w:rsid w:val="00297227"/>
    <w:rsid w:val="002A2410"/>
    <w:rsid w:val="002A4B96"/>
    <w:rsid w:val="002B6A0C"/>
    <w:rsid w:val="002B7C36"/>
    <w:rsid w:val="002C0866"/>
    <w:rsid w:val="002C1C62"/>
    <w:rsid w:val="002C41B4"/>
    <w:rsid w:val="002D164F"/>
    <w:rsid w:val="002F2284"/>
    <w:rsid w:val="00320C4D"/>
    <w:rsid w:val="0032743D"/>
    <w:rsid w:val="00334B12"/>
    <w:rsid w:val="003405C1"/>
    <w:rsid w:val="003459D6"/>
    <w:rsid w:val="00347E5F"/>
    <w:rsid w:val="00354064"/>
    <w:rsid w:val="00355E43"/>
    <w:rsid w:val="0036642D"/>
    <w:rsid w:val="00371275"/>
    <w:rsid w:val="00383833"/>
    <w:rsid w:val="003A0856"/>
    <w:rsid w:val="003B255C"/>
    <w:rsid w:val="003E638F"/>
    <w:rsid w:val="004378F0"/>
    <w:rsid w:val="00446A17"/>
    <w:rsid w:val="004634B5"/>
    <w:rsid w:val="00465394"/>
    <w:rsid w:val="0047083C"/>
    <w:rsid w:val="004A2206"/>
    <w:rsid w:val="004D3CA2"/>
    <w:rsid w:val="004E597D"/>
    <w:rsid w:val="004E7FE8"/>
    <w:rsid w:val="00501C48"/>
    <w:rsid w:val="005101CF"/>
    <w:rsid w:val="00520ADF"/>
    <w:rsid w:val="00566DDC"/>
    <w:rsid w:val="00572785"/>
    <w:rsid w:val="0057366F"/>
    <w:rsid w:val="00576761"/>
    <w:rsid w:val="005776B8"/>
    <w:rsid w:val="00581A18"/>
    <w:rsid w:val="005A1C74"/>
    <w:rsid w:val="005A543D"/>
    <w:rsid w:val="005A65D0"/>
    <w:rsid w:val="005B53EE"/>
    <w:rsid w:val="005C3CC1"/>
    <w:rsid w:val="005E2424"/>
    <w:rsid w:val="005E6BDF"/>
    <w:rsid w:val="00613A29"/>
    <w:rsid w:val="00636ADA"/>
    <w:rsid w:val="00641C33"/>
    <w:rsid w:val="00651FB4"/>
    <w:rsid w:val="00666F0B"/>
    <w:rsid w:val="00676958"/>
    <w:rsid w:val="006820C9"/>
    <w:rsid w:val="00685430"/>
    <w:rsid w:val="006A2A68"/>
    <w:rsid w:val="006C2A44"/>
    <w:rsid w:val="006C57E5"/>
    <w:rsid w:val="006C6684"/>
    <w:rsid w:val="006D48EC"/>
    <w:rsid w:val="006F1D70"/>
    <w:rsid w:val="007017CD"/>
    <w:rsid w:val="00704743"/>
    <w:rsid w:val="0071700B"/>
    <w:rsid w:val="007213C4"/>
    <w:rsid w:val="00751B4F"/>
    <w:rsid w:val="00760DB5"/>
    <w:rsid w:val="007631A0"/>
    <w:rsid w:val="00766A5A"/>
    <w:rsid w:val="00797688"/>
    <w:rsid w:val="007A0119"/>
    <w:rsid w:val="007B1D00"/>
    <w:rsid w:val="007C0EA6"/>
    <w:rsid w:val="007D26B1"/>
    <w:rsid w:val="0081398B"/>
    <w:rsid w:val="00826AFD"/>
    <w:rsid w:val="00827E2F"/>
    <w:rsid w:val="008441E4"/>
    <w:rsid w:val="00846689"/>
    <w:rsid w:val="00847E42"/>
    <w:rsid w:val="00855636"/>
    <w:rsid w:val="00871218"/>
    <w:rsid w:val="008837DE"/>
    <w:rsid w:val="0088509A"/>
    <w:rsid w:val="00886CC2"/>
    <w:rsid w:val="008A4A5D"/>
    <w:rsid w:val="008B6AE5"/>
    <w:rsid w:val="008D4B0E"/>
    <w:rsid w:val="008D7F97"/>
    <w:rsid w:val="008F0FA8"/>
    <w:rsid w:val="00907743"/>
    <w:rsid w:val="00942414"/>
    <w:rsid w:val="0094479F"/>
    <w:rsid w:val="00955462"/>
    <w:rsid w:val="009558C3"/>
    <w:rsid w:val="00955F9B"/>
    <w:rsid w:val="00956B19"/>
    <w:rsid w:val="00970F42"/>
    <w:rsid w:val="009756C2"/>
    <w:rsid w:val="00984B2D"/>
    <w:rsid w:val="009903AC"/>
    <w:rsid w:val="00997BEC"/>
    <w:rsid w:val="009B4E79"/>
    <w:rsid w:val="009E1B8B"/>
    <w:rsid w:val="009E7280"/>
    <w:rsid w:val="009F7A00"/>
    <w:rsid w:val="00A01C5C"/>
    <w:rsid w:val="00A05FD0"/>
    <w:rsid w:val="00A15767"/>
    <w:rsid w:val="00A17737"/>
    <w:rsid w:val="00A33D10"/>
    <w:rsid w:val="00A72169"/>
    <w:rsid w:val="00A74A16"/>
    <w:rsid w:val="00A87780"/>
    <w:rsid w:val="00A9486C"/>
    <w:rsid w:val="00AA320B"/>
    <w:rsid w:val="00AA7063"/>
    <w:rsid w:val="00AB3D98"/>
    <w:rsid w:val="00AB4014"/>
    <w:rsid w:val="00AC07BC"/>
    <w:rsid w:val="00AD10F3"/>
    <w:rsid w:val="00AD7DB4"/>
    <w:rsid w:val="00AE0FCE"/>
    <w:rsid w:val="00B124FE"/>
    <w:rsid w:val="00B47C30"/>
    <w:rsid w:val="00B557F5"/>
    <w:rsid w:val="00B662A6"/>
    <w:rsid w:val="00B81ADD"/>
    <w:rsid w:val="00B86B76"/>
    <w:rsid w:val="00B96084"/>
    <w:rsid w:val="00B96570"/>
    <w:rsid w:val="00BA5D35"/>
    <w:rsid w:val="00BC3950"/>
    <w:rsid w:val="00BD63CF"/>
    <w:rsid w:val="00BF1938"/>
    <w:rsid w:val="00C419B7"/>
    <w:rsid w:val="00C5071C"/>
    <w:rsid w:val="00C5569F"/>
    <w:rsid w:val="00C75946"/>
    <w:rsid w:val="00C77E9C"/>
    <w:rsid w:val="00C96B64"/>
    <w:rsid w:val="00CA0726"/>
    <w:rsid w:val="00CA58C2"/>
    <w:rsid w:val="00CB1B8D"/>
    <w:rsid w:val="00CC2981"/>
    <w:rsid w:val="00CD6278"/>
    <w:rsid w:val="00CE354E"/>
    <w:rsid w:val="00CE3797"/>
    <w:rsid w:val="00CF174B"/>
    <w:rsid w:val="00D10433"/>
    <w:rsid w:val="00D17AFB"/>
    <w:rsid w:val="00D22CF2"/>
    <w:rsid w:val="00D3136A"/>
    <w:rsid w:val="00D328F7"/>
    <w:rsid w:val="00D34513"/>
    <w:rsid w:val="00D348AA"/>
    <w:rsid w:val="00D37D40"/>
    <w:rsid w:val="00D467E0"/>
    <w:rsid w:val="00D51195"/>
    <w:rsid w:val="00D55A2C"/>
    <w:rsid w:val="00D63700"/>
    <w:rsid w:val="00D74A32"/>
    <w:rsid w:val="00D81339"/>
    <w:rsid w:val="00D86376"/>
    <w:rsid w:val="00D954D8"/>
    <w:rsid w:val="00D97937"/>
    <w:rsid w:val="00DA54B8"/>
    <w:rsid w:val="00DA6106"/>
    <w:rsid w:val="00DB4D94"/>
    <w:rsid w:val="00DB643D"/>
    <w:rsid w:val="00DC024F"/>
    <w:rsid w:val="00DC0992"/>
    <w:rsid w:val="00DF38BD"/>
    <w:rsid w:val="00E20554"/>
    <w:rsid w:val="00E23BF9"/>
    <w:rsid w:val="00E33A0B"/>
    <w:rsid w:val="00E41D4E"/>
    <w:rsid w:val="00E426CA"/>
    <w:rsid w:val="00E45013"/>
    <w:rsid w:val="00E553A9"/>
    <w:rsid w:val="00E6766B"/>
    <w:rsid w:val="00E723CF"/>
    <w:rsid w:val="00EA66CF"/>
    <w:rsid w:val="00EA6932"/>
    <w:rsid w:val="00EB48F3"/>
    <w:rsid w:val="00F0411F"/>
    <w:rsid w:val="00F210E9"/>
    <w:rsid w:val="00F30691"/>
    <w:rsid w:val="00F46A60"/>
    <w:rsid w:val="00F51A00"/>
    <w:rsid w:val="00F52B24"/>
    <w:rsid w:val="00F55112"/>
    <w:rsid w:val="00F70D72"/>
    <w:rsid w:val="00F71B3B"/>
    <w:rsid w:val="00F71CF7"/>
    <w:rsid w:val="00F7373F"/>
    <w:rsid w:val="00F93566"/>
    <w:rsid w:val="00F9521F"/>
    <w:rsid w:val="00FB14B5"/>
    <w:rsid w:val="00FD2300"/>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 w:type="paragraph" w:customStyle="1" w:styleId="Default">
    <w:name w:val="Default"/>
    <w:rsid w:val="002C0866"/>
    <w:pPr>
      <w:autoSpaceDE w:val="0"/>
      <w:autoSpaceDN w:val="0"/>
      <w:adjustRightInd w:val="0"/>
      <w:spacing w:after="0" w:line="240" w:lineRule="auto"/>
    </w:pPr>
    <w:rPr>
      <w:rFonts w:ascii="Verdana" w:eastAsia="Times New Roman"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ss</cp:lastModifiedBy>
  <cp:revision>33</cp:revision>
  <cp:lastPrinted>2014-10-31T08:21:00Z</cp:lastPrinted>
  <dcterms:created xsi:type="dcterms:W3CDTF">2014-10-31T12:24:00Z</dcterms:created>
  <dcterms:modified xsi:type="dcterms:W3CDTF">2023-02-21T10:05:00Z</dcterms:modified>
</cp:coreProperties>
</file>